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53A71" w:rsidRDefault="00D53A71" w14:paraId="661DB8B6" w14:textId="77777777">
      <w:pPr>
        <w:pStyle w:val="BodyText"/>
        <w:spacing w:before="281"/>
        <w:rPr>
          <w:rFonts w:ascii="Times New Roman"/>
          <w:sz w:val="36"/>
        </w:rPr>
      </w:pPr>
    </w:p>
    <w:p w:rsidR="00D53A71" w:rsidRDefault="008D6CFF" w14:paraId="1D441DB9" w14:textId="51C12D1D">
      <w:pPr>
        <w:pStyle w:val="Title"/>
      </w:pPr>
      <w:r>
        <w:rPr>
          <w:spacing w:val="4"/>
        </w:rPr>
        <w:t>Whistleblowing</w:t>
      </w:r>
      <w:r>
        <w:rPr>
          <w:spacing w:val="35"/>
          <w:w w:val="150"/>
        </w:rPr>
        <w:t xml:space="preserve"> </w:t>
      </w:r>
      <w:r>
        <w:rPr>
          <w:spacing w:val="4"/>
        </w:rPr>
        <w:t>Policy</w:t>
      </w:r>
      <w:r>
        <w:rPr>
          <w:spacing w:val="31"/>
          <w:w w:val="150"/>
        </w:rPr>
        <w:t xml:space="preserve"> </w:t>
      </w:r>
      <w:r>
        <w:rPr>
          <w:spacing w:val="4"/>
        </w:rPr>
        <w:t>and</w:t>
      </w:r>
      <w:r>
        <w:rPr>
          <w:spacing w:val="37"/>
          <w:w w:val="150"/>
        </w:rPr>
        <w:t xml:space="preserve"> </w:t>
      </w:r>
      <w:r>
        <w:rPr>
          <w:spacing w:val="-2"/>
        </w:rPr>
        <w:t>Procedures</w:t>
      </w:r>
    </w:p>
    <w:p w:rsidR="00D53A71" w:rsidP="32FAF40F" w:rsidRDefault="008D6CFF" w14:paraId="5935027F" w14:textId="61AC0E2A">
      <w:pPr>
        <w:spacing w:before="266"/>
        <w:ind w:left="12"/>
        <w:rPr>
          <w:sz w:val="28"/>
          <w:szCs w:val="28"/>
        </w:rPr>
      </w:pPr>
      <w:r w:rsidRPr="32FAF40F" w:rsidR="008D6CFF">
        <w:rPr>
          <w:spacing w:val="-2"/>
          <w:w w:val="110"/>
          <w:sz w:val="28"/>
          <w:szCs w:val="28"/>
        </w:rPr>
        <w:t>Date:</w:t>
      </w:r>
      <w:r w:rsidRPr="32FAF40F" w:rsidR="00B03E1B">
        <w:rPr>
          <w:spacing w:val="-15"/>
          <w:w w:val="110"/>
          <w:sz w:val="28"/>
          <w:szCs w:val="28"/>
        </w:rPr>
        <w:t xml:space="preserve"> February 202</w:t>
      </w:r>
      <w:r w:rsidRPr="32FAF40F" w:rsidR="6A198DCF">
        <w:rPr>
          <w:spacing w:val="-15"/>
          <w:w w:val="110"/>
          <w:sz w:val="28"/>
          <w:szCs w:val="28"/>
        </w:rPr>
        <w:t xml:space="preserve">6</w:t>
      </w:r>
    </w:p>
    <w:p w:rsidR="00D53A71" w:rsidRDefault="00D53A71" w14:paraId="20109D05" w14:textId="77777777">
      <w:pPr>
        <w:pStyle w:val="BodyText"/>
      </w:pPr>
    </w:p>
    <w:p w:rsidR="79C1FB9C" w:rsidP="79C1FB9C" w:rsidRDefault="79C1FB9C" w14:paraId="164D57A6" w14:textId="2D235E3F">
      <w:pPr>
        <w:pStyle w:val="BodyText"/>
      </w:pPr>
    </w:p>
    <w:p w:rsidR="79C1FB9C" w:rsidP="79C1FB9C" w:rsidRDefault="79C1FB9C" w14:paraId="10654FD1" w14:textId="32D92ACF">
      <w:pPr>
        <w:pStyle w:val="BodyText"/>
      </w:pPr>
    </w:p>
    <w:p w:rsidR="07C53E83" w:rsidRDefault="07C53E83" w14:paraId="32D5E323" w14:textId="172CE468">
      <w:r>
        <w:rPr>
          <w:noProof/>
        </w:rPr>
        <w:drawing>
          <wp:inline distT="0" distB="0" distL="0" distR="0" wp14:anchorId="7F0424AD" wp14:editId="78A2159D">
            <wp:extent cx="6667498" cy="2771775"/>
            <wp:effectExtent l="0" t="0" r="0" b="0"/>
            <wp:docPr id="1606852996" name="Picture 1606852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498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A71" w:rsidRDefault="00D53A71" w14:paraId="386490C0" w14:textId="77777777">
      <w:pPr>
        <w:pStyle w:val="BodyText"/>
      </w:pPr>
    </w:p>
    <w:p w:rsidR="00D53A71" w:rsidRDefault="00D53A71" w14:paraId="0511D79E" w14:textId="77777777">
      <w:pPr>
        <w:pStyle w:val="BodyText"/>
      </w:pPr>
    </w:p>
    <w:p w:rsidR="00D53A71" w:rsidRDefault="00D53A71" w14:paraId="18896EEA" w14:textId="77777777">
      <w:pPr>
        <w:pStyle w:val="BodyText"/>
      </w:pPr>
    </w:p>
    <w:p w:rsidR="00D53A71" w:rsidRDefault="00D53A71" w14:paraId="402C9D9D" w14:textId="77777777">
      <w:pPr>
        <w:spacing w:line="278" w:lineRule="auto"/>
        <w:jc w:val="both"/>
        <w:rPr>
          <w:sz w:val="32"/>
        </w:rPr>
        <w:sectPr w:rsidR="00D53A71">
          <w:headerReference w:type="default" r:id="rId11"/>
          <w:footerReference w:type="default" r:id="rId12"/>
          <w:type w:val="continuous"/>
          <w:pgSz w:w="11910" w:h="16840" w:orient="portrait"/>
          <w:pgMar w:top="1540" w:right="708" w:bottom="1880" w:left="708" w:header="0" w:footer="1694" w:gutter="0"/>
          <w:pgNumType w:start="1"/>
          <w:cols w:space="720"/>
        </w:sectPr>
      </w:pPr>
    </w:p>
    <w:p w:rsidR="00D53A71" w:rsidRDefault="00D53A71" w14:paraId="0AA766BB" w14:textId="77777777">
      <w:pPr>
        <w:pStyle w:val="BodyText"/>
        <w:spacing w:before="251"/>
        <w:rPr>
          <w:sz w:val="28"/>
        </w:rPr>
      </w:pPr>
    </w:p>
    <w:p w:rsidR="00D53A71" w:rsidP="79C1FB9C" w:rsidRDefault="008D6CFF" w14:paraId="531CCD7A" w14:textId="77777777">
      <w:pPr>
        <w:ind w:left="12"/>
        <w:rPr>
          <w:sz w:val="28"/>
          <w:szCs w:val="28"/>
        </w:rPr>
      </w:pPr>
      <w:r w:rsidRPr="79C1FB9C">
        <w:rPr>
          <w:spacing w:val="-2"/>
          <w:w w:val="110"/>
          <w:sz w:val="28"/>
          <w:szCs w:val="28"/>
        </w:rPr>
        <w:t>Contents</w:t>
      </w:r>
    </w:p>
    <w:sdt>
      <w:sdtPr>
        <w:id w:val="1441090414"/>
        <w:docPartObj>
          <w:docPartGallery w:val="Table of Contents"/>
          <w:docPartUnique/>
        </w:docPartObj>
      </w:sdtPr>
      <w:sdtEndPr/>
      <w:sdtContent>
        <w:p w:rsidR="79C1FB9C" w:rsidP="79C1FB9C" w:rsidRDefault="79C1FB9C" w14:paraId="43308800" w14:textId="3EE2AC87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r>
            <w:fldChar w:fldCharType="begin"/>
          </w:r>
          <w:r>
            <w:instrText>TOC \o \z \u \h</w:instrText>
          </w:r>
          <w:r>
            <w:fldChar w:fldCharType="separate"/>
          </w:r>
          <w:hyperlink w:anchor="_Toc78990687">
            <w:r w:rsidRPr="79C1FB9C">
              <w:rPr>
                <w:rStyle w:val="Hyperlink"/>
              </w:rPr>
              <w:t>1.</w:t>
            </w:r>
            <w:r>
              <w:tab/>
            </w:r>
            <w:r w:rsidRPr="79C1FB9C">
              <w:rPr>
                <w:rStyle w:val="Hyperlink"/>
              </w:rPr>
              <w:t>Purpose and Context</w:t>
            </w:r>
            <w:r>
              <w:tab/>
            </w:r>
            <w:r>
              <w:fldChar w:fldCharType="begin"/>
            </w:r>
            <w:r>
              <w:instrText>PAGEREF _Toc78990687 \h</w:instrText>
            </w:r>
            <w:r>
              <w:fldChar w:fldCharType="separate"/>
            </w:r>
            <w:r w:rsidRPr="79C1FB9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79C1FB9C" w:rsidP="79C1FB9C" w:rsidRDefault="79C1FB9C" w14:paraId="1C151CFB" w14:textId="435EC512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162789292">
            <w:r w:rsidRPr="79C1FB9C">
              <w:rPr>
                <w:rStyle w:val="Hyperlink"/>
              </w:rPr>
              <w:t>2.</w:t>
            </w:r>
            <w:r>
              <w:tab/>
            </w:r>
            <w:r w:rsidRPr="79C1FB9C">
              <w:rPr>
                <w:rStyle w:val="Hyperlink"/>
              </w:rPr>
              <w:t>Scope</w:t>
            </w:r>
            <w:r>
              <w:tab/>
            </w:r>
            <w:r>
              <w:fldChar w:fldCharType="begin"/>
            </w:r>
            <w:r>
              <w:instrText>PAGEREF _Toc162789292 \h</w:instrText>
            </w:r>
            <w:r>
              <w:fldChar w:fldCharType="separate"/>
            </w:r>
            <w:r w:rsidRPr="79C1FB9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79C1FB9C" w:rsidP="79C1FB9C" w:rsidRDefault="79C1FB9C" w14:paraId="73828C3B" w14:textId="14D6670E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574520142">
            <w:r w:rsidRPr="79C1FB9C">
              <w:rPr>
                <w:rStyle w:val="Hyperlink"/>
              </w:rPr>
              <w:t>3.</w:t>
            </w:r>
            <w:r>
              <w:tab/>
            </w:r>
            <w:r w:rsidRPr="79C1FB9C">
              <w:rPr>
                <w:rStyle w:val="Hyperlink"/>
              </w:rPr>
              <w:t>Definitions</w:t>
            </w:r>
            <w:r>
              <w:tab/>
            </w:r>
            <w:r>
              <w:fldChar w:fldCharType="begin"/>
            </w:r>
            <w:r>
              <w:instrText>PAGEREF _Toc574520142 \h</w:instrText>
            </w:r>
            <w:r>
              <w:fldChar w:fldCharType="separate"/>
            </w:r>
            <w:r w:rsidRPr="79C1FB9C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79C1FB9C" w:rsidP="79C1FB9C" w:rsidRDefault="79C1FB9C" w14:paraId="1C4893DB" w14:textId="34C2F091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888605508">
            <w:r w:rsidRPr="79C1FB9C">
              <w:rPr>
                <w:rStyle w:val="Hyperlink"/>
              </w:rPr>
              <w:t>4.</w:t>
            </w:r>
            <w:r>
              <w:tab/>
            </w:r>
            <w:r w:rsidRPr="79C1FB9C">
              <w:rPr>
                <w:rStyle w:val="Hyperlink"/>
              </w:rPr>
              <w:t>General Policy</w:t>
            </w:r>
            <w:r>
              <w:tab/>
            </w:r>
            <w:r>
              <w:fldChar w:fldCharType="begin"/>
            </w:r>
            <w:r>
              <w:instrText>PAGEREF _Toc888605508 \h</w:instrText>
            </w:r>
            <w:r>
              <w:fldChar w:fldCharType="separate"/>
            </w:r>
            <w:r w:rsidRPr="79C1FB9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9C1FB9C" w:rsidP="79C1FB9C" w:rsidRDefault="79C1FB9C" w14:paraId="7ACE91DD" w14:textId="1544262E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797415137">
            <w:r w:rsidRPr="79C1FB9C">
              <w:rPr>
                <w:rStyle w:val="Hyperlink"/>
              </w:rPr>
              <w:t>4.1</w:t>
            </w:r>
            <w:r>
              <w:tab/>
            </w:r>
            <w:r w:rsidRPr="79C1FB9C">
              <w:rPr>
                <w:rStyle w:val="Hyperlink"/>
              </w:rPr>
              <w:t>OYCI Personal Conduct Policy for Staff</w:t>
            </w:r>
            <w:r>
              <w:tab/>
            </w:r>
            <w:r>
              <w:fldChar w:fldCharType="begin"/>
            </w:r>
            <w:r>
              <w:instrText>PAGEREF _Toc797415137 \h</w:instrText>
            </w:r>
            <w:r>
              <w:fldChar w:fldCharType="separate"/>
            </w:r>
            <w:r w:rsidRPr="79C1FB9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9C1FB9C" w:rsidP="79C1FB9C" w:rsidRDefault="79C1FB9C" w14:paraId="30F6AAFA" w14:textId="0DC5104C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58870959">
            <w:r w:rsidRPr="79C1FB9C">
              <w:rPr>
                <w:rStyle w:val="Hyperlink"/>
              </w:rPr>
              <w:t>4.2</w:t>
            </w:r>
            <w:r>
              <w:tab/>
            </w:r>
            <w:r w:rsidRPr="79C1FB9C">
              <w:rPr>
                <w:rStyle w:val="Hyperlink"/>
              </w:rPr>
              <w:t>Protection</w:t>
            </w:r>
            <w:r>
              <w:tab/>
            </w:r>
            <w:r>
              <w:fldChar w:fldCharType="begin"/>
            </w:r>
            <w:r>
              <w:instrText>PAGEREF _Toc58870959 \h</w:instrText>
            </w:r>
            <w:r>
              <w:fldChar w:fldCharType="separate"/>
            </w:r>
            <w:r w:rsidRPr="79C1FB9C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79C1FB9C" w:rsidP="79C1FB9C" w:rsidRDefault="79C1FB9C" w14:paraId="786D0B5B" w14:textId="2A3E6BD7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1849115673">
            <w:r w:rsidRPr="79C1FB9C">
              <w:rPr>
                <w:rStyle w:val="Hyperlink"/>
              </w:rPr>
              <w:t>5.</w:t>
            </w:r>
            <w:r>
              <w:tab/>
            </w:r>
            <w:r w:rsidRPr="79C1FB9C">
              <w:rPr>
                <w:rStyle w:val="Hyperlink"/>
              </w:rPr>
              <w:t>Roles and Responsibilities</w:t>
            </w:r>
            <w:r>
              <w:tab/>
            </w:r>
            <w:r>
              <w:fldChar w:fldCharType="begin"/>
            </w:r>
            <w:r>
              <w:instrText>PAGEREF _Toc1849115673 \h</w:instrText>
            </w:r>
            <w:r>
              <w:fldChar w:fldCharType="separate"/>
            </w:r>
            <w:r w:rsidRPr="79C1FB9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9C1FB9C" w:rsidP="79C1FB9C" w:rsidRDefault="79C1FB9C" w14:paraId="00CBF712" w14:textId="30C894B6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1129080263">
            <w:r w:rsidRPr="79C1FB9C">
              <w:rPr>
                <w:rStyle w:val="Hyperlink"/>
              </w:rPr>
              <w:t>6.</w:t>
            </w:r>
            <w:r>
              <w:tab/>
            </w:r>
            <w:r w:rsidRPr="79C1FB9C">
              <w:rPr>
                <w:rStyle w:val="Hyperlink"/>
              </w:rPr>
              <w:t>Procedures</w:t>
            </w:r>
            <w:r>
              <w:tab/>
            </w:r>
            <w:r>
              <w:fldChar w:fldCharType="begin"/>
            </w:r>
            <w:r>
              <w:instrText>PAGEREF _Toc1129080263 \h</w:instrText>
            </w:r>
            <w:r>
              <w:fldChar w:fldCharType="separate"/>
            </w:r>
            <w:r w:rsidRPr="79C1FB9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9C1FB9C" w:rsidP="79C1FB9C" w:rsidRDefault="79C1FB9C" w14:paraId="0C7C6F0B" w14:textId="66C332A2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1258779693">
            <w:r w:rsidRPr="79C1FB9C">
              <w:rPr>
                <w:rStyle w:val="Hyperlink"/>
              </w:rPr>
              <w:t>6.1</w:t>
            </w:r>
            <w:r>
              <w:tab/>
            </w:r>
            <w:r w:rsidRPr="79C1FB9C">
              <w:rPr>
                <w:rStyle w:val="Hyperlink"/>
              </w:rPr>
              <w:t>How to report a concern</w:t>
            </w:r>
            <w:r>
              <w:tab/>
            </w:r>
            <w:r>
              <w:fldChar w:fldCharType="begin"/>
            </w:r>
            <w:r>
              <w:instrText>PAGEREF _Toc1258779693 \h</w:instrText>
            </w:r>
            <w:r>
              <w:fldChar w:fldCharType="separate"/>
            </w:r>
            <w:r w:rsidRPr="79C1FB9C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79C1FB9C" w:rsidP="79C1FB9C" w:rsidRDefault="79C1FB9C" w14:paraId="0BA8BFAB" w14:textId="01C854CC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330686678">
            <w:r w:rsidRPr="79C1FB9C">
              <w:rPr>
                <w:rStyle w:val="Hyperlink"/>
              </w:rPr>
              <w:t>6.2</w:t>
            </w:r>
            <w:r>
              <w:tab/>
            </w:r>
            <w:r w:rsidRPr="79C1FB9C">
              <w:rPr>
                <w:rStyle w:val="Hyperlink"/>
              </w:rPr>
              <w:t>Contacting the media</w:t>
            </w:r>
            <w:r>
              <w:tab/>
            </w:r>
            <w:r>
              <w:fldChar w:fldCharType="begin"/>
            </w:r>
            <w:r>
              <w:instrText>PAGEREF _Toc330686678 \h</w:instrText>
            </w:r>
            <w:r>
              <w:fldChar w:fldCharType="separate"/>
            </w:r>
            <w:r w:rsidRPr="79C1FB9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79C1FB9C" w:rsidP="79C1FB9C" w:rsidRDefault="79C1FB9C" w14:paraId="3ACE6CDE" w14:textId="3A66A72D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161264918">
            <w:r w:rsidRPr="79C1FB9C">
              <w:rPr>
                <w:rStyle w:val="Hyperlink"/>
              </w:rPr>
              <w:t>6.3</w:t>
            </w:r>
            <w:r>
              <w:tab/>
            </w:r>
            <w:r w:rsidRPr="79C1FB9C">
              <w:rPr>
                <w:rStyle w:val="Hyperlink"/>
              </w:rPr>
              <w:t>Dealing with Concerns</w:t>
            </w:r>
            <w:r>
              <w:tab/>
            </w:r>
            <w:r>
              <w:fldChar w:fldCharType="begin"/>
            </w:r>
            <w:r>
              <w:instrText>PAGEREF _Toc161264918 \h</w:instrText>
            </w:r>
            <w:r>
              <w:fldChar w:fldCharType="separate"/>
            </w:r>
            <w:r w:rsidRPr="79C1FB9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79C1FB9C" w:rsidP="79C1FB9C" w:rsidRDefault="79C1FB9C" w14:paraId="7FBFA59C" w14:textId="6552F9E7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2051906929">
            <w:r w:rsidRPr="79C1FB9C">
              <w:rPr>
                <w:rStyle w:val="Hyperlink"/>
              </w:rPr>
              <w:t>6.4</w:t>
            </w:r>
            <w:r>
              <w:tab/>
            </w:r>
            <w:r w:rsidRPr="79C1FB9C">
              <w:rPr>
                <w:rStyle w:val="Hyperlink"/>
              </w:rPr>
              <w:t>Confidentiality</w:t>
            </w:r>
            <w:r>
              <w:tab/>
            </w:r>
            <w:r>
              <w:fldChar w:fldCharType="begin"/>
            </w:r>
            <w:r>
              <w:instrText>PAGEREF _Toc2051906929 \h</w:instrText>
            </w:r>
            <w:r>
              <w:fldChar w:fldCharType="separate"/>
            </w:r>
            <w:r w:rsidRPr="79C1FB9C">
              <w:rPr>
                <w:rStyle w:val="Hyperlink"/>
              </w:rPr>
              <w:t>6</w:t>
            </w:r>
            <w:r>
              <w:fldChar w:fldCharType="end"/>
            </w:r>
          </w:hyperlink>
        </w:p>
        <w:p w:rsidR="79C1FB9C" w:rsidP="79C1FB9C" w:rsidRDefault="79C1FB9C" w14:paraId="3215319F" w14:textId="138F1984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365390288">
            <w:r w:rsidRPr="79C1FB9C">
              <w:rPr>
                <w:rStyle w:val="Hyperlink"/>
              </w:rPr>
              <w:t>6.5</w:t>
            </w:r>
            <w:r>
              <w:tab/>
            </w:r>
            <w:r w:rsidRPr="79C1FB9C">
              <w:rPr>
                <w:rStyle w:val="Hyperlink"/>
              </w:rPr>
              <w:t>How to report a concern, comment or complaint if outside the scope of OYCI Whistleblowing Policy and Procedure</w:t>
            </w:r>
            <w:r>
              <w:tab/>
            </w:r>
            <w:r>
              <w:fldChar w:fldCharType="begin"/>
            </w:r>
            <w:r>
              <w:instrText>PAGEREF _Toc365390288 \h</w:instrText>
            </w:r>
            <w:r>
              <w:fldChar w:fldCharType="separate"/>
            </w:r>
            <w:r w:rsidRPr="79C1FB9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9C1FB9C" w:rsidP="79C1FB9C" w:rsidRDefault="79C1FB9C" w14:paraId="3A88B223" w14:textId="06E73371">
          <w:pPr>
            <w:pStyle w:val="TOC1"/>
            <w:tabs>
              <w:tab w:val="left" w:pos="435"/>
              <w:tab w:val="right" w:leader="dot" w:pos="10485"/>
            </w:tabs>
            <w:rPr>
              <w:rStyle w:val="Hyperlink"/>
            </w:rPr>
          </w:pPr>
          <w:hyperlink w:anchor="_Toc108759211">
            <w:r w:rsidRPr="79C1FB9C">
              <w:rPr>
                <w:rStyle w:val="Hyperlink"/>
              </w:rPr>
              <w:t>7.</w:t>
            </w:r>
            <w:r>
              <w:tab/>
            </w:r>
            <w:r w:rsidRPr="79C1FB9C">
              <w:rPr>
                <w:rStyle w:val="Hyperlink"/>
              </w:rPr>
              <w:t>Appendices</w:t>
            </w:r>
            <w:r>
              <w:tab/>
            </w:r>
            <w:r>
              <w:fldChar w:fldCharType="begin"/>
            </w:r>
            <w:r>
              <w:instrText>PAGEREF _Toc108759211 \h</w:instrText>
            </w:r>
            <w:r>
              <w:fldChar w:fldCharType="separate"/>
            </w:r>
            <w:r w:rsidRPr="79C1FB9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9C1FB9C" w:rsidP="79C1FB9C" w:rsidRDefault="79C1FB9C" w14:paraId="752BD103" w14:textId="5B475FB4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1264566717">
            <w:r w:rsidRPr="79C1FB9C">
              <w:rPr>
                <w:rStyle w:val="Hyperlink"/>
              </w:rPr>
              <w:t>7.1</w:t>
            </w:r>
            <w:r>
              <w:tab/>
            </w:r>
            <w:r w:rsidRPr="79C1FB9C">
              <w:rPr>
                <w:rStyle w:val="Hyperlink"/>
              </w:rPr>
              <w:t>Appendix 1 Managers’ Responsibilities</w:t>
            </w:r>
            <w:r>
              <w:tab/>
            </w:r>
            <w:r>
              <w:fldChar w:fldCharType="begin"/>
            </w:r>
            <w:r>
              <w:instrText>PAGEREF _Toc1264566717 \h</w:instrText>
            </w:r>
            <w:r>
              <w:fldChar w:fldCharType="separate"/>
            </w:r>
            <w:r w:rsidRPr="79C1FB9C">
              <w:rPr>
                <w:rStyle w:val="Hyperlink"/>
              </w:rPr>
              <w:t>7</w:t>
            </w:r>
            <w:r>
              <w:fldChar w:fldCharType="end"/>
            </w:r>
          </w:hyperlink>
        </w:p>
        <w:p w:rsidR="79C1FB9C" w:rsidP="79C1FB9C" w:rsidRDefault="79C1FB9C" w14:paraId="0C663264" w14:textId="486EAD4B">
          <w:pPr>
            <w:pStyle w:val="TOC2"/>
            <w:tabs>
              <w:tab w:val="right" w:leader="dot" w:pos="10485"/>
            </w:tabs>
            <w:rPr>
              <w:rStyle w:val="Hyperlink"/>
            </w:rPr>
          </w:pPr>
          <w:hyperlink w:anchor="_Toc89280535">
            <w:r w:rsidRPr="79C1FB9C">
              <w:rPr>
                <w:rStyle w:val="Hyperlink"/>
              </w:rPr>
              <w:t>Appendix 2 Whistleblowers’ Responsibilities</w:t>
            </w:r>
            <w:r>
              <w:tab/>
            </w:r>
            <w:r>
              <w:fldChar w:fldCharType="begin"/>
            </w:r>
            <w:r>
              <w:instrText>PAGEREF _Toc89280535 \h</w:instrText>
            </w:r>
            <w:r>
              <w:fldChar w:fldCharType="separate"/>
            </w:r>
            <w:r w:rsidRPr="79C1FB9C">
              <w:rPr>
                <w:rStyle w:val="Hyperlink"/>
              </w:rPr>
              <w:t>8</w:t>
            </w:r>
            <w:r>
              <w:fldChar w:fldCharType="end"/>
            </w:r>
          </w:hyperlink>
        </w:p>
        <w:p w:rsidR="79C1FB9C" w:rsidP="79C1FB9C" w:rsidRDefault="79C1FB9C" w14:paraId="28B6308F" w14:textId="1773CE2D">
          <w:pPr>
            <w:pStyle w:val="TOC2"/>
            <w:tabs>
              <w:tab w:val="left" w:pos="660"/>
              <w:tab w:val="right" w:leader="dot" w:pos="10485"/>
            </w:tabs>
            <w:rPr>
              <w:rStyle w:val="Hyperlink"/>
            </w:rPr>
          </w:pPr>
          <w:hyperlink w:anchor="_Toc1712351848">
            <w:r w:rsidRPr="79C1FB9C">
              <w:rPr>
                <w:rStyle w:val="Hyperlink"/>
              </w:rPr>
              <w:t>7.3</w:t>
            </w:r>
            <w:r>
              <w:tab/>
            </w:r>
            <w:r w:rsidRPr="79C1FB9C">
              <w:rPr>
                <w:rStyle w:val="Hyperlink"/>
              </w:rPr>
              <w:t>Appendix 3 Whistleblowing external contacts</w:t>
            </w:r>
            <w:r>
              <w:tab/>
            </w:r>
            <w:r>
              <w:fldChar w:fldCharType="begin"/>
            </w:r>
            <w:r>
              <w:instrText>PAGEREF _Toc1712351848 \h</w:instrText>
            </w:r>
            <w:r>
              <w:fldChar w:fldCharType="separate"/>
            </w:r>
            <w:r w:rsidRPr="79C1FB9C">
              <w:rPr>
                <w:rStyle w:val="Hyperlink"/>
              </w:rPr>
              <w:t>8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79C1FB9C" w:rsidP="79C1FB9C" w:rsidRDefault="79C1FB9C" w14:paraId="6AB9CD68" w14:textId="3D56D8C0">
      <w:pPr>
        <w:ind w:left="12"/>
        <w:rPr>
          <w:sz w:val="28"/>
          <w:szCs w:val="28"/>
        </w:rPr>
      </w:pPr>
    </w:p>
    <w:p w:rsidR="79C1FB9C" w:rsidP="79C1FB9C" w:rsidRDefault="79C1FB9C" w14:paraId="6C99841D" w14:textId="5E9CAE40">
      <w:pPr>
        <w:ind w:left="12"/>
        <w:rPr>
          <w:sz w:val="28"/>
          <w:szCs w:val="28"/>
        </w:rPr>
      </w:pPr>
    </w:p>
    <w:p w:rsidR="79C1FB9C" w:rsidP="79C1FB9C" w:rsidRDefault="79C1FB9C" w14:paraId="0CC5B3F2" w14:textId="56102FB4">
      <w:pPr>
        <w:ind w:left="12"/>
        <w:rPr>
          <w:sz w:val="28"/>
          <w:szCs w:val="28"/>
        </w:rPr>
      </w:pPr>
    </w:p>
    <w:p w:rsidRPr="00816464" w:rsidR="00D53A71" w:rsidP="00816464" w:rsidRDefault="00D53A71" w14:paraId="2CC23B41" w14:textId="3E217657">
      <w:pPr>
        <w:pStyle w:val="TOC1"/>
        <w:tabs>
          <w:tab w:val="left" w:pos="451"/>
          <w:tab w:val="right" w:leader="dot" w:pos="10471"/>
        </w:tabs>
        <w:spacing w:before="25"/>
        <w:ind w:left="0" w:firstLine="0"/>
        <w:rPr>
          <w:color w:val="FFFFFF" w:themeColor="background1"/>
        </w:rPr>
      </w:pPr>
    </w:p>
    <w:p w:rsidR="00D53A71" w:rsidP="79C1FB9C" w:rsidRDefault="00D53A71" w14:paraId="3267FE96" w14:textId="77777777">
      <w:pPr>
        <w:pStyle w:val="TOC2"/>
        <w:rPr>
          <w:color w:val="FFFFFF" w:themeColor="background1"/>
        </w:rPr>
        <w:sectPr w:rsidR="00D53A71">
          <w:headerReference w:type="default" r:id="rId13"/>
          <w:footerReference w:type="default" r:id="rId14"/>
          <w:pgSz w:w="11910" w:h="16840" w:orient="portrait"/>
          <w:pgMar w:top="1920" w:right="708" w:bottom="1880" w:left="708" w:header="0" w:footer="1694" w:gutter="0"/>
          <w:cols w:space="720"/>
        </w:sectPr>
      </w:pPr>
    </w:p>
    <w:p w:rsidR="00D53A71" w:rsidRDefault="008D6CFF" w14:paraId="5A9E8F64" w14:textId="0EC0CD42">
      <w:pPr>
        <w:spacing w:before="81"/>
        <w:ind w:left="12"/>
        <w:rPr>
          <w:sz w:val="28"/>
        </w:rPr>
      </w:pPr>
      <w:r>
        <w:rPr>
          <w:spacing w:val="4"/>
          <w:sz w:val="28"/>
        </w:rPr>
        <w:lastRenderedPageBreak/>
        <w:t>Whistleblowing</w:t>
      </w:r>
      <w:r>
        <w:rPr>
          <w:spacing w:val="48"/>
          <w:sz w:val="28"/>
        </w:rPr>
        <w:t xml:space="preserve"> </w:t>
      </w:r>
      <w:r>
        <w:rPr>
          <w:spacing w:val="4"/>
          <w:sz w:val="28"/>
        </w:rPr>
        <w:t>Policy</w:t>
      </w:r>
      <w:r>
        <w:rPr>
          <w:spacing w:val="47"/>
          <w:sz w:val="28"/>
        </w:rPr>
        <w:t xml:space="preserve"> </w:t>
      </w:r>
      <w:r>
        <w:rPr>
          <w:spacing w:val="4"/>
          <w:sz w:val="28"/>
        </w:rPr>
        <w:t>and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Procedures</w:t>
      </w:r>
    </w:p>
    <w:p w:rsidR="00D53A71" w:rsidRDefault="00D53A71" w14:paraId="0FEFD370" w14:textId="77777777">
      <w:pPr>
        <w:pStyle w:val="BodyText"/>
        <w:spacing w:before="168"/>
        <w:rPr>
          <w:sz w:val="28"/>
        </w:rPr>
      </w:pPr>
    </w:p>
    <w:p w:rsidR="00D53A71" w:rsidRDefault="008D6CFF" w14:paraId="7E8F1692" w14:textId="77777777">
      <w:pPr>
        <w:pStyle w:val="Heading1"/>
        <w:numPr>
          <w:ilvl w:val="0"/>
          <w:numId w:val="9"/>
        </w:numPr>
        <w:tabs>
          <w:tab w:val="left" w:pos="385"/>
        </w:tabs>
        <w:ind w:left="385" w:hanging="373"/>
      </w:pPr>
      <w:bookmarkStart w:name="_bookmark0" w:id="0"/>
      <w:bookmarkStart w:name="_Toc78990687" w:id="1"/>
      <w:bookmarkEnd w:id="0"/>
      <w:r>
        <w:rPr>
          <w:spacing w:val="-2"/>
          <w:w w:val="110"/>
        </w:rPr>
        <w:t>Purpose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Context</w:t>
      </w:r>
      <w:bookmarkEnd w:id="1"/>
    </w:p>
    <w:p w:rsidR="00D53A71" w:rsidP="51AB848B" w:rsidRDefault="008D6CFF" w14:paraId="5261E9A8" w14:textId="6251FE24">
      <w:pPr>
        <w:pStyle w:val="BodyText"/>
        <w:spacing w:before="315" w:line="278" w:lineRule="auto"/>
        <w:ind w:left="7"/>
      </w:pPr>
      <w:r w:rsidRPr="47E2E50F">
        <w:t>This</w:t>
      </w:r>
      <w:r w:rsidRPr="47E2E50F">
        <w:rPr>
          <w:spacing w:val="-5"/>
        </w:rPr>
        <w:t xml:space="preserve"> </w:t>
      </w:r>
      <w:r w:rsidRPr="47E2E50F">
        <w:t>policy</w:t>
      </w:r>
      <w:r w:rsidRPr="47E2E50F">
        <w:rPr>
          <w:spacing w:val="-5"/>
        </w:rPr>
        <w:t xml:space="preserve"> </w:t>
      </w:r>
      <w:r w:rsidRPr="47E2E50F">
        <w:t>describes</w:t>
      </w:r>
      <w:r w:rsidRPr="47E2E50F">
        <w:rPr>
          <w:spacing w:val="-2"/>
        </w:rPr>
        <w:t xml:space="preserve"> </w:t>
      </w:r>
      <w:r w:rsidRPr="47E2E50F" w:rsidR="00B03E1B">
        <w:t>OYCI</w:t>
      </w:r>
      <w:r w:rsidRPr="47E2E50F">
        <w:t>’</w:t>
      </w:r>
      <w:r w:rsidRPr="47E2E50F" w:rsidR="00B03E1B">
        <w:t>s</w:t>
      </w:r>
      <w:r w:rsidRPr="47E2E50F">
        <w:rPr>
          <w:spacing w:val="-2"/>
        </w:rPr>
        <w:t xml:space="preserve"> </w:t>
      </w:r>
      <w:r w:rsidRPr="47E2E50F">
        <w:t>responsibilities</w:t>
      </w:r>
      <w:r w:rsidRPr="47E2E50F">
        <w:rPr>
          <w:spacing w:val="-2"/>
        </w:rPr>
        <w:t xml:space="preserve"> </w:t>
      </w:r>
      <w:r w:rsidRPr="47E2E50F">
        <w:t>in</w:t>
      </w:r>
      <w:r w:rsidRPr="47E2E50F">
        <w:rPr>
          <w:spacing w:val="-4"/>
        </w:rPr>
        <w:t xml:space="preserve"> </w:t>
      </w:r>
      <w:r w:rsidRPr="47E2E50F">
        <w:t>the</w:t>
      </w:r>
      <w:r w:rsidRPr="47E2E50F">
        <w:rPr>
          <w:spacing w:val="-4"/>
        </w:rPr>
        <w:t xml:space="preserve"> </w:t>
      </w:r>
      <w:r w:rsidRPr="47E2E50F">
        <w:t>event</w:t>
      </w:r>
      <w:r w:rsidRPr="47E2E50F">
        <w:rPr>
          <w:spacing w:val="-2"/>
        </w:rPr>
        <w:t xml:space="preserve"> </w:t>
      </w:r>
      <w:r w:rsidRPr="47E2E50F">
        <w:t>of</w:t>
      </w:r>
      <w:r w:rsidRPr="47E2E50F">
        <w:rPr>
          <w:spacing w:val="-2"/>
        </w:rPr>
        <w:t xml:space="preserve"> </w:t>
      </w:r>
      <w:r w:rsidRPr="47E2E50F">
        <w:t>a</w:t>
      </w:r>
      <w:r w:rsidRPr="47E2E50F">
        <w:rPr>
          <w:spacing w:val="-4"/>
        </w:rPr>
        <w:t xml:space="preserve"> </w:t>
      </w:r>
      <w:r w:rsidRPr="47E2E50F">
        <w:t>person</w:t>
      </w:r>
      <w:r w:rsidRPr="47E2E50F">
        <w:rPr>
          <w:spacing w:val="-4"/>
        </w:rPr>
        <w:t xml:space="preserve"> </w:t>
      </w:r>
      <w:r w:rsidRPr="47E2E50F">
        <w:t>or</w:t>
      </w:r>
      <w:r w:rsidRPr="47E2E50F">
        <w:rPr>
          <w:spacing w:val="-2"/>
        </w:rPr>
        <w:t xml:space="preserve"> </w:t>
      </w:r>
      <w:proofErr w:type="gramStart"/>
      <w:r w:rsidRPr="47E2E50F">
        <w:t>persons</w:t>
      </w:r>
      <w:proofErr w:type="gramEnd"/>
      <w:r w:rsidRPr="47E2E50F">
        <w:rPr>
          <w:spacing w:val="-4"/>
        </w:rPr>
        <w:t xml:space="preserve"> </w:t>
      </w:r>
      <w:r w:rsidRPr="47E2E50F">
        <w:t>taking</w:t>
      </w:r>
      <w:r w:rsidRPr="47E2E50F">
        <w:rPr>
          <w:spacing w:val="-3"/>
        </w:rPr>
        <w:t xml:space="preserve"> </w:t>
      </w:r>
      <w:r w:rsidRPr="47E2E50F">
        <w:t>a</w:t>
      </w:r>
      <w:r w:rsidRPr="47E2E50F">
        <w:rPr>
          <w:spacing w:val="-1"/>
        </w:rPr>
        <w:t xml:space="preserve"> </w:t>
      </w:r>
      <w:r w:rsidRPr="47E2E50F">
        <w:t>course</w:t>
      </w:r>
      <w:r w:rsidRPr="47E2E50F">
        <w:rPr>
          <w:spacing w:val="-2"/>
        </w:rPr>
        <w:t xml:space="preserve"> </w:t>
      </w:r>
      <w:r w:rsidRPr="47E2E50F">
        <w:t>of action known as ‘Whistleblowing’.</w:t>
      </w:r>
    </w:p>
    <w:p w:rsidR="00D53A71" w:rsidRDefault="00D53A71" w14:paraId="114DAD5F" w14:textId="77777777">
      <w:pPr>
        <w:pStyle w:val="BodyText"/>
        <w:spacing w:before="41"/>
      </w:pPr>
    </w:p>
    <w:p w:rsidR="00D53A71" w:rsidRDefault="008D6CFF" w14:paraId="6C00D918" w14:textId="642CBF66">
      <w:pPr>
        <w:pStyle w:val="BodyText"/>
        <w:spacing w:before="1" w:line="278" w:lineRule="auto"/>
        <w:ind w:left="7"/>
      </w:pPr>
      <w:r w:rsidRPr="47E2E50F">
        <w:t>Our</w:t>
      </w:r>
      <w:r w:rsidRPr="47E2E50F">
        <w:rPr>
          <w:spacing w:val="-3"/>
        </w:rPr>
        <w:t xml:space="preserve"> </w:t>
      </w:r>
      <w:r w:rsidRPr="47E2E50F">
        <w:t>aim</w:t>
      </w:r>
      <w:r w:rsidRPr="47E2E50F">
        <w:rPr>
          <w:spacing w:val="-4"/>
        </w:rPr>
        <w:t xml:space="preserve"> </w:t>
      </w:r>
      <w:r w:rsidRPr="47E2E50F">
        <w:t>is</w:t>
      </w:r>
      <w:r w:rsidRPr="47E2E50F">
        <w:rPr>
          <w:spacing w:val="-3"/>
        </w:rPr>
        <w:t xml:space="preserve"> </w:t>
      </w:r>
      <w:r w:rsidRPr="47E2E50F">
        <w:t>to</w:t>
      </w:r>
      <w:r w:rsidRPr="47E2E50F">
        <w:rPr>
          <w:spacing w:val="-4"/>
        </w:rPr>
        <w:t xml:space="preserve"> </w:t>
      </w:r>
      <w:r w:rsidRPr="47E2E50F">
        <w:t>ensure</w:t>
      </w:r>
      <w:r w:rsidRPr="47E2E50F">
        <w:rPr>
          <w:spacing w:val="-3"/>
        </w:rPr>
        <w:t xml:space="preserve"> </w:t>
      </w:r>
      <w:r w:rsidRPr="47E2E50F">
        <w:t>staff</w:t>
      </w:r>
      <w:r w:rsidRPr="47E2E50F">
        <w:rPr>
          <w:spacing w:val="-2"/>
        </w:rPr>
        <w:t xml:space="preserve"> </w:t>
      </w:r>
      <w:r w:rsidRPr="47E2E50F">
        <w:t>members</w:t>
      </w:r>
      <w:r w:rsidRPr="47E2E50F">
        <w:rPr>
          <w:spacing w:val="-5"/>
        </w:rPr>
        <w:t xml:space="preserve"> </w:t>
      </w:r>
      <w:r w:rsidRPr="47E2E50F">
        <w:t>feel</w:t>
      </w:r>
      <w:r w:rsidRPr="47E2E50F">
        <w:rPr>
          <w:spacing w:val="-3"/>
        </w:rPr>
        <w:t xml:space="preserve"> </w:t>
      </w:r>
      <w:r w:rsidRPr="47E2E50F">
        <w:t>comfortable</w:t>
      </w:r>
      <w:r w:rsidRPr="47E2E50F">
        <w:rPr>
          <w:spacing w:val="-3"/>
        </w:rPr>
        <w:t xml:space="preserve"> </w:t>
      </w:r>
      <w:r w:rsidRPr="47E2E50F">
        <w:t>raising</w:t>
      </w:r>
      <w:r w:rsidRPr="47E2E50F">
        <w:rPr>
          <w:spacing w:val="-4"/>
        </w:rPr>
        <w:t xml:space="preserve"> </w:t>
      </w:r>
      <w:r w:rsidRPr="47E2E50F">
        <w:t>concerns</w:t>
      </w:r>
      <w:r w:rsidRPr="47E2E50F">
        <w:rPr>
          <w:spacing w:val="-3"/>
        </w:rPr>
        <w:t xml:space="preserve"> </w:t>
      </w:r>
      <w:r w:rsidRPr="47E2E50F">
        <w:t>both</w:t>
      </w:r>
      <w:r w:rsidRPr="47E2E50F">
        <w:rPr>
          <w:spacing w:val="-3"/>
        </w:rPr>
        <w:t xml:space="preserve"> </w:t>
      </w:r>
      <w:r w:rsidRPr="47E2E50F">
        <w:t>within</w:t>
      </w:r>
      <w:r w:rsidRPr="47E2E50F">
        <w:rPr>
          <w:spacing w:val="-3"/>
        </w:rPr>
        <w:t xml:space="preserve"> </w:t>
      </w:r>
      <w:r w:rsidRPr="47E2E50F">
        <w:t>and</w:t>
      </w:r>
      <w:r w:rsidRPr="47E2E50F">
        <w:rPr>
          <w:spacing w:val="-4"/>
        </w:rPr>
        <w:t xml:space="preserve"> </w:t>
      </w:r>
      <w:r w:rsidRPr="47E2E50F">
        <w:t>outside</w:t>
      </w:r>
      <w:r w:rsidRPr="47E2E50F">
        <w:rPr>
          <w:spacing w:val="-3"/>
        </w:rPr>
        <w:t xml:space="preserve"> </w:t>
      </w:r>
      <w:r w:rsidRPr="47E2E50F">
        <w:t xml:space="preserve">of </w:t>
      </w:r>
      <w:r w:rsidRPr="47E2E50F" w:rsidR="00B03E1B">
        <w:t>OYCI</w:t>
      </w:r>
      <w:r w:rsidRPr="47E2E50F">
        <w:t xml:space="preserve"> where they genuinely believe or suspect a wrongdoing is occurring within the charity.</w:t>
      </w:r>
    </w:p>
    <w:p w:rsidR="00D53A71" w:rsidRDefault="00D53A71" w14:paraId="779567C6" w14:textId="77777777">
      <w:pPr>
        <w:pStyle w:val="BodyText"/>
        <w:spacing w:before="37"/>
      </w:pPr>
    </w:p>
    <w:p w:rsidR="00D53A71" w:rsidRDefault="008D6CFF" w14:paraId="39BB1316" w14:textId="77777777">
      <w:pPr>
        <w:pStyle w:val="BodyText"/>
        <w:spacing w:line="276" w:lineRule="auto"/>
        <w:ind w:left="7" w:right="180"/>
        <w:jc w:val="both"/>
      </w:pPr>
      <w:r w:rsidRPr="47E2E50F">
        <w:t>This</w:t>
      </w:r>
      <w:r w:rsidRPr="47E2E50F">
        <w:rPr>
          <w:spacing w:val="-2"/>
        </w:rPr>
        <w:t xml:space="preserve"> </w:t>
      </w:r>
      <w:r w:rsidRPr="47E2E50F">
        <w:t>policy</w:t>
      </w:r>
      <w:r w:rsidRPr="47E2E50F">
        <w:rPr>
          <w:spacing w:val="-2"/>
        </w:rPr>
        <w:t xml:space="preserve"> </w:t>
      </w:r>
      <w:r w:rsidRPr="47E2E50F">
        <w:t>and</w:t>
      </w:r>
      <w:r w:rsidRPr="47E2E50F">
        <w:rPr>
          <w:spacing w:val="-1"/>
        </w:rPr>
        <w:t xml:space="preserve"> </w:t>
      </w:r>
      <w:r w:rsidRPr="47E2E50F">
        <w:t xml:space="preserve">procedure </w:t>
      </w:r>
      <w:proofErr w:type="gramStart"/>
      <w:r w:rsidRPr="47E2E50F">
        <w:t>is</w:t>
      </w:r>
      <w:proofErr w:type="gramEnd"/>
      <w:r w:rsidRPr="47E2E50F">
        <w:t xml:space="preserve"> intended to assist staff members in</w:t>
      </w:r>
      <w:r w:rsidRPr="47E2E50F">
        <w:rPr>
          <w:spacing w:val="-1"/>
        </w:rPr>
        <w:t xml:space="preserve"> </w:t>
      </w:r>
      <w:r w:rsidRPr="47E2E50F">
        <w:t>how</w:t>
      </w:r>
      <w:r w:rsidRPr="47E2E50F">
        <w:rPr>
          <w:spacing w:val="-2"/>
        </w:rPr>
        <w:t xml:space="preserve"> </w:t>
      </w:r>
      <w:r w:rsidRPr="47E2E50F">
        <w:t>to report genuine concerns, whilst</w:t>
      </w:r>
      <w:r w:rsidRPr="47E2E50F">
        <w:rPr>
          <w:spacing w:val="-2"/>
        </w:rPr>
        <w:t xml:space="preserve"> </w:t>
      </w:r>
      <w:r w:rsidRPr="47E2E50F">
        <w:t>explaining</w:t>
      </w:r>
      <w:r w:rsidRPr="47E2E50F">
        <w:rPr>
          <w:spacing w:val="-3"/>
        </w:rPr>
        <w:t xml:space="preserve"> </w:t>
      </w:r>
      <w:r w:rsidRPr="47E2E50F">
        <w:t>how</w:t>
      </w:r>
      <w:r w:rsidRPr="47E2E50F">
        <w:rPr>
          <w:spacing w:val="-5"/>
        </w:rPr>
        <w:t xml:space="preserve"> </w:t>
      </w:r>
      <w:r w:rsidRPr="47E2E50F">
        <w:t>they</w:t>
      </w:r>
      <w:r w:rsidRPr="47E2E50F">
        <w:rPr>
          <w:spacing w:val="-5"/>
        </w:rPr>
        <w:t xml:space="preserve"> </w:t>
      </w:r>
      <w:r w:rsidRPr="47E2E50F">
        <w:t>will</w:t>
      </w:r>
      <w:r w:rsidRPr="47E2E50F">
        <w:rPr>
          <w:spacing w:val="-3"/>
        </w:rPr>
        <w:t xml:space="preserve"> </w:t>
      </w:r>
      <w:r w:rsidRPr="47E2E50F">
        <w:t>be</w:t>
      </w:r>
      <w:r w:rsidRPr="47E2E50F">
        <w:rPr>
          <w:spacing w:val="-2"/>
        </w:rPr>
        <w:t xml:space="preserve"> </w:t>
      </w:r>
      <w:r w:rsidRPr="47E2E50F">
        <w:t>dealt</w:t>
      </w:r>
      <w:r w:rsidRPr="47E2E50F">
        <w:rPr>
          <w:spacing w:val="-5"/>
        </w:rPr>
        <w:t xml:space="preserve"> </w:t>
      </w:r>
      <w:r w:rsidRPr="47E2E50F">
        <w:t>with,</w:t>
      </w:r>
      <w:r w:rsidRPr="47E2E50F">
        <w:rPr>
          <w:spacing w:val="-2"/>
        </w:rPr>
        <w:t xml:space="preserve"> </w:t>
      </w:r>
      <w:r w:rsidRPr="47E2E50F">
        <w:t>along</w:t>
      </w:r>
      <w:r w:rsidRPr="47E2E50F">
        <w:rPr>
          <w:spacing w:val="-4"/>
        </w:rPr>
        <w:t xml:space="preserve"> </w:t>
      </w:r>
      <w:r w:rsidRPr="47E2E50F">
        <w:t>with</w:t>
      </w:r>
      <w:r w:rsidRPr="47E2E50F">
        <w:rPr>
          <w:spacing w:val="-2"/>
        </w:rPr>
        <w:t xml:space="preserve"> </w:t>
      </w:r>
      <w:r w:rsidRPr="47E2E50F">
        <w:t>the</w:t>
      </w:r>
      <w:r w:rsidRPr="47E2E50F">
        <w:rPr>
          <w:spacing w:val="-2"/>
        </w:rPr>
        <w:t xml:space="preserve"> </w:t>
      </w:r>
      <w:r w:rsidRPr="47E2E50F">
        <w:t>confidentiality</w:t>
      </w:r>
      <w:r w:rsidRPr="47E2E50F">
        <w:rPr>
          <w:spacing w:val="-4"/>
        </w:rPr>
        <w:t xml:space="preserve"> </w:t>
      </w:r>
      <w:r w:rsidRPr="47E2E50F">
        <w:t>and</w:t>
      </w:r>
      <w:r w:rsidRPr="47E2E50F">
        <w:rPr>
          <w:spacing w:val="-2"/>
        </w:rPr>
        <w:t xml:space="preserve"> </w:t>
      </w:r>
      <w:r w:rsidRPr="47E2E50F">
        <w:t>protection</w:t>
      </w:r>
      <w:r w:rsidRPr="47E2E50F">
        <w:rPr>
          <w:spacing w:val="-2"/>
        </w:rPr>
        <w:t xml:space="preserve"> </w:t>
      </w:r>
      <w:r w:rsidRPr="47E2E50F">
        <w:t>provided to them.</w:t>
      </w:r>
    </w:p>
    <w:p w:rsidR="00D53A71" w:rsidRDefault="008D6CFF" w14:paraId="58D80C15" w14:textId="77777777">
      <w:pPr>
        <w:pStyle w:val="Heading1"/>
        <w:numPr>
          <w:ilvl w:val="0"/>
          <w:numId w:val="9"/>
        </w:numPr>
        <w:tabs>
          <w:tab w:val="left" w:pos="385"/>
        </w:tabs>
        <w:spacing w:before="244"/>
        <w:ind w:left="385" w:hanging="373"/>
      </w:pPr>
      <w:bookmarkStart w:name="_bookmark1" w:id="2"/>
      <w:bookmarkStart w:name="_Toc162789292" w:id="3"/>
      <w:bookmarkEnd w:id="2"/>
      <w:r>
        <w:rPr>
          <w:spacing w:val="-2"/>
          <w:w w:val="110"/>
        </w:rPr>
        <w:t>Scope</w:t>
      </w:r>
      <w:bookmarkEnd w:id="3"/>
    </w:p>
    <w:p w:rsidR="00D53A71" w:rsidRDefault="008D6CFF" w14:paraId="73545A57" w14:textId="335EA15B">
      <w:pPr>
        <w:pStyle w:val="BodyText"/>
        <w:spacing w:before="289" w:line="276" w:lineRule="auto"/>
        <w:ind w:left="12" w:right="307"/>
        <w:jc w:val="both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all </w:t>
      </w:r>
      <w:r w:rsidR="00B03E1B">
        <w:t>OYCI</w:t>
      </w:r>
      <w:r>
        <w:rPr>
          <w:spacing w:val="-3"/>
        </w:rPr>
        <w:t xml:space="preserve"> </w:t>
      </w:r>
      <w:r>
        <w:t>staff.</w:t>
      </w:r>
      <w:r>
        <w:rPr>
          <w:spacing w:val="-2"/>
        </w:rPr>
        <w:t xml:space="preserve"> </w:t>
      </w:r>
    </w:p>
    <w:p w:rsidR="00D53A71" w:rsidRDefault="00D53A71" w14:paraId="061ABE36" w14:textId="77777777">
      <w:pPr>
        <w:pStyle w:val="BodyText"/>
      </w:pPr>
    </w:p>
    <w:p w:rsidR="00D53A71" w:rsidRDefault="00D53A71" w14:paraId="4AFFC1CF" w14:textId="77777777">
      <w:pPr>
        <w:pStyle w:val="BodyText"/>
        <w:spacing w:before="9"/>
      </w:pPr>
    </w:p>
    <w:p w:rsidR="00D53A71" w:rsidRDefault="008D6CFF" w14:paraId="50BAF1C6" w14:textId="77777777">
      <w:pPr>
        <w:pStyle w:val="Heading1"/>
        <w:numPr>
          <w:ilvl w:val="0"/>
          <w:numId w:val="9"/>
        </w:numPr>
        <w:tabs>
          <w:tab w:val="left" w:pos="385"/>
        </w:tabs>
        <w:ind w:left="385" w:hanging="373"/>
      </w:pPr>
      <w:bookmarkStart w:name="_bookmark2" w:id="4"/>
      <w:bookmarkStart w:name="_Toc574520142" w:id="5"/>
      <w:bookmarkEnd w:id="4"/>
      <w:r>
        <w:rPr>
          <w:spacing w:val="-2"/>
          <w:w w:val="110"/>
        </w:rPr>
        <w:t>Definitions</w:t>
      </w:r>
      <w:bookmarkEnd w:id="5"/>
    </w:p>
    <w:p w:rsidR="00D53A71" w:rsidRDefault="008D6CFF" w14:paraId="2EDA0F06" w14:textId="77777777">
      <w:pPr>
        <w:pStyle w:val="BodyText"/>
        <w:spacing w:before="289" w:line="276" w:lineRule="auto"/>
        <w:ind w:left="7"/>
      </w:pPr>
      <w:r w:rsidRPr="47E2E50F">
        <w:t>Under</w:t>
      </w:r>
      <w:r w:rsidRPr="47E2E50F">
        <w:rPr>
          <w:spacing w:val="-4"/>
        </w:rPr>
        <w:t xml:space="preserve"> </w:t>
      </w:r>
      <w:r w:rsidRPr="47E2E50F">
        <w:t>certain</w:t>
      </w:r>
      <w:r w:rsidRPr="47E2E50F">
        <w:rPr>
          <w:spacing w:val="-4"/>
        </w:rPr>
        <w:t xml:space="preserve"> </w:t>
      </w:r>
      <w:r w:rsidRPr="47E2E50F">
        <w:t>circumstances,</w:t>
      </w:r>
      <w:r w:rsidRPr="47E2E50F">
        <w:rPr>
          <w:spacing w:val="-2"/>
        </w:rPr>
        <w:t xml:space="preserve"> </w:t>
      </w:r>
      <w:r w:rsidRPr="47E2E50F">
        <w:t>staff</w:t>
      </w:r>
      <w:r w:rsidRPr="47E2E50F">
        <w:rPr>
          <w:spacing w:val="-2"/>
        </w:rPr>
        <w:t xml:space="preserve"> </w:t>
      </w:r>
      <w:r w:rsidRPr="47E2E50F">
        <w:t>have</w:t>
      </w:r>
      <w:r w:rsidRPr="47E2E50F">
        <w:rPr>
          <w:spacing w:val="-3"/>
        </w:rPr>
        <w:t xml:space="preserve"> </w:t>
      </w:r>
      <w:r w:rsidRPr="47E2E50F">
        <w:t>legal</w:t>
      </w:r>
      <w:r w:rsidRPr="47E2E50F">
        <w:rPr>
          <w:spacing w:val="-3"/>
        </w:rPr>
        <w:t xml:space="preserve"> </w:t>
      </w:r>
      <w:r w:rsidRPr="47E2E50F">
        <w:t>protection</w:t>
      </w:r>
      <w:r w:rsidRPr="47E2E50F">
        <w:rPr>
          <w:spacing w:val="-3"/>
        </w:rPr>
        <w:t xml:space="preserve"> </w:t>
      </w:r>
      <w:r w:rsidRPr="47E2E50F">
        <w:t>if</w:t>
      </w:r>
      <w:r w:rsidRPr="47E2E50F">
        <w:rPr>
          <w:spacing w:val="-2"/>
        </w:rPr>
        <w:t xml:space="preserve"> </w:t>
      </w:r>
      <w:r w:rsidRPr="47E2E50F">
        <w:t>they</w:t>
      </w:r>
      <w:r w:rsidRPr="47E2E50F">
        <w:rPr>
          <w:spacing w:val="-6"/>
        </w:rPr>
        <w:t xml:space="preserve"> </w:t>
      </w:r>
      <w:r w:rsidRPr="47E2E50F">
        <w:t>make</w:t>
      </w:r>
      <w:r w:rsidRPr="47E2E50F">
        <w:rPr>
          <w:spacing w:val="-5"/>
        </w:rPr>
        <w:t xml:space="preserve"> </w:t>
      </w:r>
      <w:r w:rsidRPr="47E2E50F">
        <w:t>disclosures</w:t>
      </w:r>
      <w:r w:rsidRPr="47E2E50F">
        <w:rPr>
          <w:spacing w:val="-5"/>
        </w:rPr>
        <w:t xml:space="preserve"> </w:t>
      </w:r>
      <w:r w:rsidRPr="47E2E50F">
        <w:t xml:space="preserve">about </w:t>
      </w:r>
      <w:proofErr w:type="spellStart"/>
      <w:r w:rsidRPr="47E2E50F">
        <w:t>organisations</w:t>
      </w:r>
      <w:proofErr w:type="spellEnd"/>
      <w:r w:rsidRPr="47E2E50F">
        <w:rPr>
          <w:spacing w:val="-4"/>
        </w:rPr>
        <w:t xml:space="preserve"> </w:t>
      </w:r>
      <w:r w:rsidRPr="47E2E50F">
        <w:t>for</w:t>
      </w:r>
      <w:r w:rsidRPr="47E2E50F">
        <w:rPr>
          <w:spacing w:val="-1"/>
        </w:rPr>
        <w:t xml:space="preserve"> </w:t>
      </w:r>
      <w:r w:rsidRPr="47E2E50F">
        <w:t>whom</w:t>
      </w:r>
      <w:r w:rsidRPr="47E2E50F">
        <w:rPr>
          <w:spacing w:val="-1"/>
        </w:rPr>
        <w:t xml:space="preserve"> </w:t>
      </w:r>
      <w:r w:rsidRPr="47E2E50F">
        <w:t>they</w:t>
      </w:r>
      <w:r w:rsidRPr="47E2E50F">
        <w:rPr>
          <w:spacing w:val="-4"/>
        </w:rPr>
        <w:t xml:space="preserve"> </w:t>
      </w:r>
      <w:r w:rsidRPr="47E2E50F">
        <w:t>work.</w:t>
      </w:r>
      <w:r w:rsidRPr="47E2E50F">
        <w:rPr>
          <w:spacing w:val="64"/>
        </w:rPr>
        <w:t xml:space="preserve"> </w:t>
      </w:r>
      <w:r w:rsidRPr="47E2E50F">
        <w:t>They</w:t>
      </w:r>
      <w:r w:rsidRPr="47E2E50F">
        <w:rPr>
          <w:spacing w:val="-5"/>
        </w:rPr>
        <w:t xml:space="preserve"> </w:t>
      </w:r>
      <w:r w:rsidRPr="47E2E50F">
        <w:t>are</w:t>
      </w:r>
      <w:r w:rsidRPr="47E2E50F">
        <w:rPr>
          <w:spacing w:val="-4"/>
        </w:rPr>
        <w:t xml:space="preserve"> </w:t>
      </w:r>
      <w:r w:rsidRPr="47E2E50F">
        <w:t>commonly</w:t>
      </w:r>
      <w:r w:rsidRPr="47E2E50F">
        <w:rPr>
          <w:spacing w:val="-5"/>
        </w:rPr>
        <w:t xml:space="preserve"> </w:t>
      </w:r>
      <w:r w:rsidRPr="47E2E50F">
        <w:t>referred</w:t>
      </w:r>
      <w:r w:rsidRPr="47E2E50F">
        <w:rPr>
          <w:spacing w:val="-1"/>
        </w:rPr>
        <w:t xml:space="preserve"> </w:t>
      </w:r>
      <w:r w:rsidRPr="47E2E50F">
        <w:t>to</w:t>
      </w:r>
      <w:r w:rsidRPr="47E2E50F">
        <w:rPr>
          <w:spacing w:val="-5"/>
        </w:rPr>
        <w:t xml:space="preserve"> </w:t>
      </w:r>
      <w:r w:rsidRPr="47E2E50F">
        <w:t>as</w:t>
      </w:r>
      <w:r w:rsidRPr="47E2E50F">
        <w:rPr>
          <w:spacing w:val="-2"/>
        </w:rPr>
        <w:t xml:space="preserve"> ‘</w:t>
      </w:r>
      <w:proofErr w:type="gramStart"/>
      <w:r w:rsidRPr="47E2E50F">
        <w:rPr>
          <w:spacing w:val="-2"/>
        </w:rPr>
        <w:t>whistleblowers’</w:t>
      </w:r>
      <w:proofErr w:type="gramEnd"/>
      <w:r w:rsidRPr="47E2E50F">
        <w:rPr>
          <w:spacing w:val="-2"/>
        </w:rPr>
        <w:t>.</w:t>
      </w:r>
    </w:p>
    <w:p w:rsidR="00D53A71" w:rsidRDefault="00D53A71" w14:paraId="7E7F27B3" w14:textId="77777777">
      <w:pPr>
        <w:pStyle w:val="BodyText"/>
        <w:spacing w:before="48"/>
      </w:pPr>
    </w:p>
    <w:p w:rsidR="00D53A71" w:rsidRDefault="008D6CFF" w14:paraId="6F230C04" w14:textId="77777777">
      <w:pPr>
        <w:pStyle w:val="BodyText"/>
        <w:spacing w:line="276" w:lineRule="auto"/>
        <w:ind w:left="7"/>
      </w:pPr>
      <w:r>
        <w:t>This</w:t>
      </w:r>
      <w:r>
        <w:rPr>
          <w:spacing w:val="-5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 which</w:t>
      </w:r>
      <w:r>
        <w:rPr>
          <w:spacing w:val="-3"/>
        </w:rPr>
        <w:t xml:space="preserve"> </w:t>
      </w:r>
      <w:r>
        <w:t>relates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suspected</w:t>
      </w:r>
      <w:r>
        <w:rPr>
          <w:spacing w:val="-4"/>
        </w:rPr>
        <w:t xml:space="preserve"> </w:t>
      </w:r>
      <w:r>
        <w:t>wrongdoing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dangers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work may </w:t>
      </w:r>
      <w:r>
        <w:rPr>
          <w:spacing w:val="-2"/>
        </w:rPr>
        <w:t>include:</w:t>
      </w:r>
    </w:p>
    <w:p w:rsidR="00D53A71" w:rsidRDefault="00D53A71" w14:paraId="2E90D763" w14:textId="77777777">
      <w:pPr>
        <w:pStyle w:val="BodyText"/>
        <w:spacing w:before="51"/>
      </w:pPr>
    </w:p>
    <w:p w:rsidR="00D53A71" w:rsidRDefault="008D6CFF" w14:paraId="05A3B408" w14:textId="77777777">
      <w:pPr>
        <w:pStyle w:val="ListParagraph"/>
        <w:numPr>
          <w:ilvl w:val="0"/>
          <w:numId w:val="8"/>
        </w:numPr>
        <w:tabs>
          <w:tab w:val="left" w:pos="730"/>
        </w:tabs>
        <w:ind w:left="730" w:hanging="358"/>
        <w:rPr>
          <w:sz w:val="24"/>
        </w:rPr>
      </w:pPr>
      <w:r>
        <w:rPr>
          <w:sz w:val="24"/>
        </w:rPr>
        <w:t>criminal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activity;</w:t>
      </w:r>
      <w:proofErr w:type="gramEnd"/>
    </w:p>
    <w:p w:rsidR="00D53A71" w:rsidP="47E2E50F" w:rsidRDefault="008D6CFF" w14:paraId="743E39D2" w14:textId="77777777">
      <w:pPr>
        <w:pStyle w:val="ListParagraph"/>
        <w:numPr>
          <w:ilvl w:val="0"/>
          <w:numId w:val="8"/>
        </w:numPr>
        <w:tabs>
          <w:tab w:val="left" w:pos="730"/>
        </w:tabs>
        <w:ind w:left="730" w:hanging="358"/>
        <w:rPr>
          <w:sz w:val="24"/>
          <w:szCs w:val="24"/>
        </w:rPr>
      </w:pPr>
      <w:r w:rsidRPr="47E2E50F">
        <w:rPr>
          <w:sz w:val="24"/>
          <w:szCs w:val="24"/>
        </w:rPr>
        <w:t>failure</w:t>
      </w:r>
      <w:r w:rsidRPr="47E2E50F">
        <w:rPr>
          <w:spacing w:val="-7"/>
          <w:sz w:val="24"/>
          <w:szCs w:val="24"/>
        </w:rPr>
        <w:t xml:space="preserve"> </w:t>
      </w:r>
      <w:r w:rsidRPr="47E2E50F">
        <w:rPr>
          <w:sz w:val="24"/>
          <w:szCs w:val="24"/>
        </w:rPr>
        <w:t>to</w:t>
      </w:r>
      <w:r w:rsidRPr="47E2E50F">
        <w:rPr>
          <w:spacing w:val="-8"/>
          <w:sz w:val="24"/>
          <w:szCs w:val="24"/>
        </w:rPr>
        <w:t xml:space="preserve"> </w:t>
      </w:r>
      <w:r w:rsidRPr="47E2E50F">
        <w:rPr>
          <w:sz w:val="24"/>
          <w:szCs w:val="24"/>
        </w:rPr>
        <w:t>comply</w:t>
      </w:r>
      <w:r w:rsidRPr="47E2E50F">
        <w:rPr>
          <w:spacing w:val="-9"/>
          <w:sz w:val="24"/>
          <w:szCs w:val="24"/>
        </w:rPr>
        <w:t xml:space="preserve"> </w:t>
      </w:r>
      <w:r w:rsidRPr="47E2E50F">
        <w:rPr>
          <w:sz w:val="24"/>
          <w:szCs w:val="24"/>
        </w:rPr>
        <w:t>with</w:t>
      </w:r>
      <w:r w:rsidRPr="47E2E50F">
        <w:rPr>
          <w:spacing w:val="-6"/>
          <w:sz w:val="24"/>
          <w:szCs w:val="24"/>
        </w:rPr>
        <w:t xml:space="preserve"> </w:t>
      </w:r>
      <w:r w:rsidRPr="47E2E50F">
        <w:rPr>
          <w:sz w:val="24"/>
          <w:szCs w:val="24"/>
        </w:rPr>
        <w:t>any</w:t>
      </w:r>
      <w:r w:rsidRPr="47E2E50F">
        <w:rPr>
          <w:spacing w:val="-9"/>
          <w:sz w:val="24"/>
          <w:szCs w:val="24"/>
        </w:rPr>
        <w:t xml:space="preserve"> </w:t>
      </w:r>
      <w:r w:rsidRPr="47E2E50F">
        <w:rPr>
          <w:sz w:val="24"/>
          <w:szCs w:val="24"/>
        </w:rPr>
        <w:t>legal</w:t>
      </w:r>
      <w:r w:rsidRPr="47E2E50F">
        <w:rPr>
          <w:spacing w:val="-6"/>
          <w:sz w:val="24"/>
          <w:szCs w:val="24"/>
        </w:rPr>
        <w:t xml:space="preserve"> </w:t>
      </w:r>
      <w:r w:rsidRPr="47E2E50F">
        <w:rPr>
          <w:sz w:val="24"/>
          <w:szCs w:val="24"/>
        </w:rPr>
        <w:t>[or</w:t>
      </w:r>
      <w:r w:rsidRPr="47E2E50F">
        <w:rPr>
          <w:spacing w:val="-5"/>
          <w:sz w:val="24"/>
          <w:szCs w:val="24"/>
        </w:rPr>
        <w:t xml:space="preserve"> </w:t>
      </w:r>
      <w:r w:rsidRPr="47E2E50F">
        <w:rPr>
          <w:sz w:val="24"/>
          <w:szCs w:val="24"/>
        </w:rPr>
        <w:t>professional]</w:t>
      </w:r>
      <w:r w:rsidRPr="47E2E50F">
        <w:rPr>
          <w:spacing w:val="-6"/>
          <w:sz w:val="24"/>
          <w:szCs w:val="24"/>
        </w:rPr>
        <w:t xml:space="preserve"> </w:t>
      </w:r>
      <w:r w:rsidRPr="47E2E50F">
        <w:rPr>
          <w:sz w:val="24"/>
          <w:szCs w:val="24"/>
        </w:rPr>
        <w:t>obligation</w:t>
      </w:r>
      <w:r w:rsidRPr="47E2E50F">
        <w:rPr>
          <w:spacing w:val="-7"/>
          <w:sz w:val="24"/>
          <w:szCs w:val="24"/>
        </w:rPr>
        <w:t xml:space="preserve"> </w:t>
      </w:r>
      <w:r w:rsidRPr="47E2E50F">
        <w:rPr>
          <w:sz w:val="24"/>
          <w:szCs w:val="24"/>
        </w:rPr>
        <w:t>[or</w:t>
      </w:r>
      <w:r w:rsidRPr="47E2E50F">
        <w:rPr>
          <w:spacing w:val="-6"/>
          <w:sz w:val="24"/>
          <w:szCs w:val="24"/>
        </w:rPr>
        <w:t xml:space="preserve"> </w:t>
      </w:r>
      <w:r w:rsidRPr="47E2E50F">
        <w:rPr>
          <w:sz w:val="24"/>
          <w:szCs w:val="24"/>
        </w:rPr>
        <w:t>regulatory</w:t>
      </w:r>
      <w:r w:rsidRPr="47E2E50F">
        <w:rPr>
          <w:spacing w:val="-9"/>
          <w:sz w:val="24"/>
          <w:szCs w:val="24"/>
        </w:rPr>
        <w:t xml:space="preserve"> </w:t>
      </w:r>
      <w:r w:rsidRPr="47E2E50F">
        <w:rPr>
          <w:spacing w:val="-2"/>
          <w:sz w:val="24"/>
          <w:szCs w:val="24"/>
        </w:rPr>
        <w:t>requirements</w:t>
      </w:r>
      <w:proofErr w:type="gramStart"/>
      <w:r w:rsidRPr="47E2E50F">
        <w:rPr>
          <w:spacing w:val="-2"/>
          <w:sz w:val="24"/>
          <w:szCs w:val="24"/>
        </w:rPr>
        <w:t>];</w:t>
      </w:r>
      <w:proofErr w:type="gramEnd"/>
    </w:p>
    <w:p w:rsidR="00D53A71" w:rsidRDefault="008D6CFF" w14:paraId="123D1FDC" w14:textId="77777777">
      <w:pPr>
        <w:pStyle w:val="ListParagraph"/>
        <w:numPr>
          <w:ilvl w:val="0"/>
          <w:numId w:val="8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danger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gramStart"/>
      <w:r>
        <w:rPr>
          <w:spacing w:val="-2"/>
          <w:sz w:val="24"/>
        </w:rPr>
        <w:t>safety;</w:t>
      </w:r>
      <w:proofErr w:type="gramEnd"/>
    </w:p>
    <w:p w:rsidR="00D53A71" w:rsidRDefault="008D6CFF" w14:paraId="4DFBE40F" w14:textId="77777777">
      <w:pPr>
        <w:pStyle w:val="ListParagraph"/>
        <w:numPr>
          <w:ilvl w:val="0"/>
          <w:numId w:val="8"/>
        </w:numPr>
        <w:tabs>
          <w:tab w:val="left" w:pos="730"/>
        </w:tabs>
        <w:ind w:left="730" w:hanging="358"/>
        <w:rPr>
          <w:sz w:val="24"/>
        </w:rPr>
      </w:pPr>
      <w:r>
        <w:rPr>
          <w:sz w:val="24"/>
        </w:rPr>
        <w:t>damage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environment;</w:t>
      </w:r>
      <w:proofErr w:type="gramEnd"/>
    </w:p>
    <w:p w:rsidR="00D53A71" w:rsidRDefault="008D6CFF" w14:paraId="5368E293" w14:textId="77777777">
      <w:pPr>
        <w:pStyle w:val="ListParagraph"/>
        <w:numPr>
          <w:ilvl w:val="0"/>
          <w:numId w:val="8"/>
        </w:numPr>
        <w:tabs>
          <w:tab w:val="left" w:pos="730"/>
        </w:tabs>
        <w:ind w:left="730" w:hanging="358"/>
        <w:rPr>
          <w:sz w:val="24"/>
        </w:rPr>
      </w:pPr>
      <w:r>
        <w:rPr>
          <w:sz w:val="24"/>
        </w:rPr>
        <w:t>bribery</w:t>
      </w:r>
      <w:r>
        <w:rPr>
          <w:spacing w:val="-10"/>
          <w:sz w:val="24"/>
        </w:rPr>
        <w:t xml:space="preserve"> </w:t>
      </w:r>
      <w:r>
        <w:rPr>
          <w:sz w:val="24"/>
        </w:rPr>
        <w:t>[under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Bribery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Procedure</w:t>
      </w:r>
      <w:proofErr w:type="gramStart"/>
      <w:r>
        <w:rPr>
          <w:spacing w:val="-2"/>
          <w:sz w:val="24"/>
        </w:rPr>
        <w:t>];</w:t>
      </w:r>
      <w:proofErr w:type="gramEnd"/>
    </w:p>
    <w:p w:rsidR="00D53A71" w:rsidRDefault="008D6CFF" w14:paraId="79C8F40C" w14:textId="77777777">
      <w:pPr>
        <w:pStyle w:val="ListParagraph"/>
        <w:numPr>
          <w:ilvl w:val="0"/>
          <w:numId w:val="8"/>
        </w:numPr>
        <w:tabs>
          <w:tab w:val="left" w:pos="732"/>
        </w:tabs>
        <w:ind w:hanging="360"/>
        <w:rPr>
          <w:sz w:val="24"/>
        </w:rPr>
      </w:pPr>
      <w:r>
        <w:rPr>
          <w:sz w:val="24"/>
        </w:rPr>
        <w:t>financial</w:t>
      </w:r>
      <w:r>
        <w:rPr>
          <w:spacing w:val="-10"/>
          <w:sz w:val="24"/>
        </w:rPr>
        <w:t xml:space="preserve"> </w:t>
      </w:r>
      <w:r>
        <w:rPr>
          <w:sz w:val="24"/>
        </w:rPr>
        <w:t>fraud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proofErr w:type="gramStart"/>
      <w:r>
        <w:rPr>
          <w:spacing w:val="-2"/>
          <w:sz w:val="24"/>
        </w:rPr>
        <w:t>mismanagement;</w:t>
      </w:r>
      <w:proofErr w:type="gramEnd"/>
    </w:p>
    <w:p w:rsidR="00D53A71" w:rsidP="32FAF40F" w:rsidRDefault="008D6CFF" w14:paraId="2D47579D" w14:textId="2FD804BA">
      <w:pPr>
        <w:pStyle w:val="ListParagraph"/>
        <w:numPr>
          <w:ilvl w:val="0"/>
          <w:numId w:val="8"/>
        </w:numPr>
        <w:tabs>
          <w:tab w:val="left" w:pos="731"/>
        </w:tabs>
        <w:spacing w:before="1"/>
        <w:ind w:left="731" w:hanging="359"/>
        <w:rPr>
          <w:sz w:val="24"/>
          <w:szCs w:val="24"/>
        </w:rPr>
      </w:pPr>
      <w:r w:rsidRPr="32FAF40F" w:rsidR="008D6CFF">
        <w:rPr>
          <w:sz w:val="24"/>
          <w:szCs w:val="24"/>
        </w:rPr>
        <w:t>the</w:t>
      </w:r>
      <w:r w:rsidRPr="32FAF40F" w:rsidR="008D6CFF">
        <w:rPr>
          <w:spacing w:val="-1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deliberate</w:t>
      </w:r>
      <w:r w:rsidRPr="32FAF40F" w:rsidR="008D6CFF">
        <w:rPr>
          <w:spacing w:val="-9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concealment</w:t>
      </w:r>
      <w:r w:rsidRPr="32FAF40F" w:rsidR="008D6CFF">
        <w:rPr>
          <w:spacing w:val="-9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of</w:t>
      </w:r>
      <w:r w:rsidRPr="32FAF40F" w:rsidR="008D6CFF">
        <w:rPr>
          <w:spacing w:val="-9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any</w:t>
      </w:r>
      <w:r w:rsidRPr="32FAF40F" w:rsidR="008D6CFF">
        <w:rPr>
          <w:spacing w:val="-1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of</w:t>
      </w:r>
      <w:r w:rsidRPr="32FAF40F" w:rsidR="008D6CFF">
        <w:rPr>
          <w:spacing w:val="-9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the</w:t>
      </w:r>
      <w:r w:rsidRPr="32FAF40F" w:rsidR="008D6CFF">
        <w:rPr>
          <w:spacing w:val="-1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above</w:t>
      </w:r>
      <w:r w:rsidRPr="32FAF40F" w:rsidR="008D6CFF">
        <w:rPr>
          <w:spacing w:val="-9"/>
          <w:sz w:val="24"/>
          <w:szCs w:val="24"/>
        </w:rPr>
        <w:t xml:space="preserve"> </w:t>
      </w:r>
      <w:r w:rsidRPr="32FAF40F" w:rsidR="008D6CFF">
        <w:rPr>
          <w:spacing w:val="-2"/>
          <w:sz w:val="24"/>
          <w:szCs w:val="24"/>
        </w:rPr>
        <w:t>matters</w:t>
      </w:r>
      <w:r w:rsidRPr="32FAF40F" w:rsidR="24E8A35C">
        <w:rPr>
          <w:spacing w:val="-2"/>
          <w:sz w:val="24"/>
          <w:szCs w:val="24"/>
        </w:rPr>
        <w:t>;</w:t>
      </w:r>
    </w:p>
    <w:p w:rsidR="24E8A35C" w:rsidP="32FAF40F" w:rsidRDefault="24E8A35C" w14:paraId="5E8A16AC" w14:textId="63B52D3C">
      <w:pPr>
        <w:pStyle w:val="ListParagraph"/>
        <w:numPr>
          <w:ilvl w:val="0"/>
          <w:numId w:val="8"/>
        </w:numPr>
        <w:tabs>
          <w:tab w:val="left" w:leader="none" w:pos="731"/>
        </w:tabs>
        <w:spacing w:before="1"/>
        <w:ind w:left="731" w:hanging="359"/>
        <w:rPr>
          <w:noProof w:val="0"/>
          <w:color w:val="515856"/>
          <w:sz w:val="24"/>
          <w:szCs w:val="24"/>
          <w:highlight w:val="yellow"/>
          <w:lang w:val="en-US"/>
        </w:rPr>
      </w:pPr>
      <w:r w:rsidRPr="32FAF40F" w:rsidR="24E8A35C">
        <w:rPr>
          <w:noProof w:val="0"/>
          <w:color w:val="515856"/>
          <w:sz w:val="24"/>
          <w:szCs w:val="24"/>
          <w:highlight w:val="yellow"/>
          <w:lang w:val="en-US"/>
        </w:rPr>
        <w:t>sexual harassment.</w:t>
      </w:r>
    </w:p>
    <w:p w:rsidR="00D53A71" w:rsidRDefault="00D53A71" w14:paraId="24F8E134" w14:textId="77777777">
      <w:pPr>
        <w:pStyle w:val="BodyText"/>
        <w:spacing w:before="41"/>
      </w:pPr>
    </w:p>
    <w:p w:rsidR="00D53A71" w:rsidRDefault="008D6CFF" w14:paraId="7AE44015" w14:textId="77777777">
      <w:pPr>
        <w:pStyle w:val="BodyText"/>
        <w:ind w:left="7"/>
        <w:jc w:val="both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exhaustive</w:t>
      </w:r>
      <w:r>
        <w:rPr>
          <w:spacing w:val="-2"/>
        </w:rPr>
        <w:t xml:space="preserve"> list.</w:t>
      </w:r>
    </w:p>
    <w:p w:rsidR="00D53A71" w:rsidRDefault="00D53A71" w14:paraId="217B6EAD" w14:textId="77777777">
      <w:pPr>
        <w:pStyle w:val="BodyText"/>
        <w:spacing w:before="55"/>
      </w:pPr>
    </w:p>
    <w:p w:rsidR="00D53A71" w:rsidRDefault="008D6CFF" w14:textId="77777777" w14:paraId="31487115">
      <w:pPr>
        <w:pStyle w:val="BodyText"/>
        <w:spacing w:line="276" w:lineRule="auto"/>
        <w:ind w:left="7"/>
        <w:sectPr w:rsidR="00D53A71">
          <w:headerReference w:type="default" r:id="rId15"/>
          <w:footerReference w:type="default" r:id="rId16"/>
          <w:pgSz w:w="11910" w:h="16840" w:orient="portrait"/>
          <w:pgMar w:top="1860" w:right="708" w:bottom="1880" w:left="708" w:header="0" w:footer="1694" w:gutter="0"/>
          <w:cols w:space="720"/>
        </w:sectPr>
      </w:pPr>
      <w:r w:rsidR="008D6CFF">
        <w:rPr/>
        <w:t>A</w:t>
      </w:r>
      <w:r w:rsidR="008D6CFF">
        <w:rPr>
          <w:spacing w:val="-3"/>
        </w:rPr>
        <w:t xml:space="preserve"> </w:t>
      </w:r>
      <w:r w:rsidR="008D6CFF">
        <w:rPr/>
        <w:t>relevant</w:t>
      </w:r>
      <w:r w:rsidR="008D6CFF">
        <w:rPr>
          <w:spacing w:val="-3"/>
        </w:rPr>
        <w:t xml:space="preserve"> </w:t>
      </w:r>
      <w:r w:rsidR="008D6CFF">
        <w:rPr/>
        <w:t>example</w:t>
      </w:r>
      <w:r w:rsidR="008D6CFF">
        <w:rPr>
          <w:spacing w:val="-5"/>
        </w:rPr>
        <w:t xml:space="preserve"> </w:t>
      </w:r>
      <w:r w:rsidR="008D6CFF">
        <w:rPr/>
        <w:t>may</w:t>
      </w:r>
      <w:r w:rsidR="008D6CFF">
        <w:rPr>
          <w:spacing w:val="-6"/>
        </w:rPr>
        <w:t xml:space="preserve"> </w:t>
      </w:r>
      <w:r w:rsidR="008D6CFF">
        <w:rPr/>
        <w:t>be</w:t>
      </w:r>
      <w:r w:rsidR="008D6CFF">
        <w:rPr>
          <w:spacing w:val="-3"/>
        </w:rPr>
        <w:t xml:space="preserve"> </w:t>
      </w:r>
      <w:r w:rsidR="008D6CFF">
        <w:rPr/>
        <w:t>where</w:t>
      </w:r>
      <w:r w:rsidR="008D6CFF">
        <w:rPr>
          <w:spacing w:val="-3"/>
        </w:rPr>
        <w:t xml:space="preserve"> </w:t>
      </w:r>
      <w:r w:rsidR="008D6CFF">
        <w:rPr/>
        <w:t>an</w:t>
      </w:r>
      <w:r w:rsidR="008D6CFF">
        <w:rPr>
          <w:spacing w:val="-3"/>
        </w:rPr>
        <w:t xml:space="preserve"> </w:t>
      </w:r>
      <w:r w:rsidR="008D6CFF">
        <w:rPr/>
        <w:t>individual</w:t>
      </w:r>
      <w:r w:rsidR="008D6CFF">
        <w:rPr>
          <w:spacing w:val="-3"/>
        </w:rPr>
        <w:t xml:space="preserve"> </w:t>
      </w:r>
      <w:r w:rsidR="008D6CFF">
        <w:rPr/>
        <w:t>believes</w:t>
      </w:r>
      <w:r w:rsidR="008D6CFF">
        <w:rPr>
          <w:spacing w:val="-3"/>
        </w:rPr>
        <w:t xml:space="preserve"> </w:t>
      </w:r>
      <w:r w:rsidR="008D6CFF">
        <w:rPr/>
        <w:t>that</w:t>
      </w:r>
      <w:r w:rsidR="008D6CFF">
        <w:rPr>
          <w:spacing w:val="-3"/>
        </w:rPr>
        <w:t xml:space="preserve"> </w:t>
      </w:r>
      <w:r w:rsidR="008D6CFF">
        <w:rPr/>
        <w:t>some</w:t>
      </w:r>
      <w:r w:rsidR="008D6CFF">
        <w:rPr>
          <w:spacing w:val="-5"/>
        </w:rPr>
        <w:t xml:space="preserve"> </w:t>
      </w:r>
      <w:r w:rsidR="008D6CFF">
        <w:rPr/>
        <w:t>form</w:t>
      </w:r>
      <w:r w:rsidR="008D6CFF">
        <w:rPr>
          <w:spacing w:val="-3"/>
        </w:rPr>
        <w:t xml:space="preserve"> </w:t>
      </w:r>
      <w:r w:rsidR="008D6CFF">
        <w:rPr/>
        <w:t>of</w:t>
      </w:r>
      <w:r w:rsidR="008D6CFF">
        <w:rPr>
          <w:spacing w:val="-3"/>
        </w:rPr>
        <w:t xml:space="preserve"> </w:t>
      </w:r>
      <w:r w:rsidR="008D6CFF">
        <w:rPr/>
        <w:t>malpractice</w:t>
      </w:r>
      <w:r w:rsidR="008D6CFF">
        <w:rPr>
          <w:spacing w:val="-5"/>
        </w:rPr>
        <w:t xml:space="preserve"> </w:t>
      </w:r>
      <w:r w:rsidR="008D6CFF">
        <w:rPr/>
        <w:t>is</w:t>
      </w:r>
      <w:r w:rsidR="008D6CFF">
        <w:rPr>
          <w:spacing w:val="-3"/>
        </w:rPr>
        <w:t xml:space="preserve"> </w:t>
      </w:r>
      <w:r w:rsidR="008D6CFF">
        <w:rPr/>
        <w:t xml:space="preserve">taking </w:t>
      </w:r>
      <w:r w:rsidR="008D6CFF">
        <w:rPr>
          <w:spacing w:val="-2"/>
        </w:rPr>
        <w:t>place.</w:t>
      </w:r>
    </w:p>
    <w:p w:rsidR="00D53A71" w:rsidRDefault="008D6CFF" w14:paraId="43270294" w14:textId="77777777">
      <w:pPr>
        <w:pStyle w:val="BodyText"/>
        <w:spacing w:before="74" w:line="276" w:lineRule="auto"/>
        <w:ind w:left="7"/>
      </w:pPr>
      <w:r w:rsidR="008D6CFF">
        <w:rPr/>
        <w:lastRenderedPageBreak/>
        <w:t>These</w:t>
      </w:r>
      <w:r w:rsidR="008D6CFF">
        <w:rPr>
          <w:spacing w:val="-3"/>
        </w:rPr>
        <w:t xml:space="preserve"> </w:t>
      </w:r>
      <w:r w:rsidR="008D6CFF">
        <w:rPr/>
        <w:t>acts</w:t>
      </w:r>
      <w:r w:rsidR="008D6CFF">
        <w:rPr>
          <w:spacing w:val="-2"/>
        </w:rPr>
        <w:t xml:space="preserve"> </w:t>
      </w:r>
      <w:r w:rsidR="008D6CFF">
        <w:rPr/>
        <w:t>can</w:t>
      </w:r>
      <w:r w:rsidR="008D6CFF">
        <w:rPr>
          <w:spacing w:val="-2"/>
        </w:rPr>
        <w:t xml:space="preserve"> </w:t>
      </w:r>
      <w:r w:rsidR="008D6CFF">
        <w:rPr/>
        <w:t>be</w:t>
      </w:r>
      <w:r w:rsidR="008D6CFF">
        <w:rPr>
          <w:spacing w:val="-2"/>
        </w:rPr>
        <w:t xml:space="preserve"> </w:t>
      </w:r>
      <w:r w:rsidR="008D6CFF">
        <w:rPr/>
        <w:t>in</w:t>
      </w:r>
      <w:r w:rsidR="008D6CFF">
        <w:rPr>
          <w:spacing w:val="-3"/>
        </w:rPr>
        <w:t xml:space="preserve"> </w:t>
      </w:r>
      <w:r w:rsidR="008D6CFF">
        <w:rPr/>
        <w:t>the</w:t>
      </w:r>
      <w:r w:rsidR="008D6CFF">
        <w:rPr>
          <w:spacing w:val="-2"/>
        </w:rPr>
        <w:t xml:space="preserve"> </w:t>
      </w:r>
      <w:r w:rsidR="008D6CFF">
        <w:rPr/>
        <w:t>past,</w:t>
      </w:r>
      <w:r w:rsidR="008D6CFF">
        <w:rPr>
          <w:spacing w:val="-3"/>
        </w:rPr>
        <w:t xml:space="preserve"> </w:t>
      </w:r>
      <w:bookmarkStart w:name="_Int_zwnnA5H3" w:id="1395786542"/>
      <w:r w:rsidR="008D6CFF">
        <w:rPr/>
        <w:t>present</w:t>
      </w:r>
      <w:bookmarkEnd w:id="1395786542"/>
      <w:r w:rsidR="008D6CFF">
        <w:rPr>
          <w:spacing w:val="-2"/>
        </w:rPr>
        <w:t xml:space="preserve"> </w:t>
      </w:r>
      <w:r w:rsidR="008D6CFF">
        <w:rPr/>
        <w:t>or</w:t>
      </w:r>
      <w:r w:rsidR="008D6CFF">
        <w:rPr>
          <w:spacing w:val="-4"/>
        </w:rPr>
        <w:t xml:space="preserve"> </w:t>
      </w:r>
      <w:r w:rsidR="008D6CFF">
        <w:rPr/>
        <w:t>future,</w:t>
      </w:r>
      <w:r w:rsidR="008D6CFF">
        <w:rPr>
          <w:spacing w:val="-1"/>
        </w:rPr>
        <w:t xml:space="preserve"> </w:t>
      </w:r>
      <w:r w:rsidR="008D6CFF">
        <w:rPr/>
        <w:t>so</w:t>
      </w:r>
      <w:r w:rsidR="008D6CFF">
        <w:rPr>
          <w:spacing w:val="-3"/>
        </w:rPr>
        <w:t xml:space="preserve"> </w:t>
      </w:r>
      <w:r w:rsidR="008D6CFF">
        <w:rPr/>
        <w:t>that,</w:t>
      </w:r>
      <w:r w:rsidR="008D6CFF">
        <w:rPr>
          <w:spacing w:val="-3"/>
        </w:rPr>
        <w:t xml:space="preserve"> </w:t>
      </w:r>
      <w:r w:rsidR="008D6CFF">
        <w:rPr/>
        <w:t>for</w:t>
      </w:r>
      <w:r w:rsidR="008D6CFF">
        <w:rPr>
          <w:spacing w:val="-2"/>
        </w:rPr>
        <w:t xml:space="preserve"> </w:t>
      </w:r>
      <w:r w:rsidR="008D6CFF">
        <w:rPr/>
        <w:t>example,</w:t>
      </w:r>
      <w:r w:rsidR="008D6CFF">
        <w:rPr>
          <w:spacing w:val="-2"/>
        </w:rPr>
        <w:t xml:space="preserve"> </w:t>
      </w:r>
      <w:r w:rsidR="008D6CFF">
        <w:rPr/>
        <w:t>a</w:t>
      </w:r>
      <w:r w:rsidR="008D6CFF">
        <w:rPr>
          <w:spacing w:val="-3"/>
        </w:rPr>
        <w:t xml:space="preserve"> </w:t>
      </w:r>
      <w:r w:rsidR="008D6CFF">
        <w:rPr/>
        <w:t>disclosure</w:t>
      </w:r>
      <w:r w:rsidR="008D6CFF">
        <w:rPr>
          <w:spacing w:val="-2"/>
        </w:rPr>
        <w:t xml:space="preserve"> </w:t>
      </w:r>
      <w:r w:rsidR="008D6CFF">
        <w:rPr/>
        <w:t>qualifies</w:t>
      </w:r>
      <w:r w:rsidR="008D6CFF">
        <w:rPr>
          <w:spacing w:val="-2"/>
        </w:rPr>
        <w:t xml:space="preserve"> </w:t>
      </w:r>
      <w:r w:rsidR="008D6CFF">
        <w:rPr/>
        <w:t>if it relates to a concern that has happened, is happening, or is likely to happen.</w:t>
      </w:r>
    </w:p>
    <w:p w:rsidR="00D53A71" w:rsidRDefault="00D53A71" w14:paraId="4A9ABA56" w14:textId="77777777">
      <w:pPr>
        <w:pStyle w:val="BodyText"/>
        <w:spacing w:before="42"/>
      </w:pPr>
    </w:p>
    <w:p w:rsidR="00D53A71" w:rsidRDefault="008D6CFF" w14:paraId="2CEB5587" w14:textId="047592F8">
      <w:pPr>
        <w:pStyle w:val="BodyText"/>
        <w:spacing w:line="276" w:lineRule="auto"/>
        <w:ind w:left="12" w:right="107"/>
      </w:pPr>
      <w:r w:rsidRPr="32FAF40F" w:rsidR="008D6CFF">
        <w:rPr>
          <w:rFonts w:ascii="Arial"/>
          <w:b w:val="1"/>
          <w:bCs w:val="1"/>
        </w:rPr>
        <w:t>Staff:</w:t>
      </w:r>
      <w:r w:rsidRPr="32FAF40F" w:rsidR="008D6CFF">
        <w:rPr>
          <w:rFonts w:ascii="Arial"/>
          <w:b w:val="1"/>
          <w:bCs w:val="1"/>
          <w:spacing w:val="40"/>
        </w:rPr>
        <w:t xml:space="preserve"> </w:t>
      </w:r>
      <w:r w:rsidR="008D6CFF">
        <w:rPr/>
        <w:t>The</w:t>
      </w:r>
      <w:r w:rsidR="008D6CFF">
        <w:rPr>
          <w:spacing w:val="-3"/>
        </w:rPr>
        <w:t xml:space="preserve"> </w:t>
      </w:r>
      <w:r w:rsidR="008D6CFF">
        <w:rPr/>
        <w:t>term</w:t>
      </w:r>
      <w:r w:rsidR="008D6CFF">
        <w:rPr>
          <w:spacing w:val="-2"/>
        </w:rPr>
        <w:t xml:space="preserve"> </w:t>
      </w:r>
      <w:r w:rsidR="008D6CFF">
        <w:rPr/>
        <w:t>includes</w:t>
      </w:r>
      <w:r w:rsidR="008D6CFF">
        <w:rPr>
          <w:spacing w:val="-3"/>
        </w:rPr>
        <w:t xml:space="preserve"> </w:t>
      </w:r>
      <w:r w:rsidR="008D6CFF">
        <w:rPr/>
        <w:t>employees,</w:t>
      </w:r>
      <w:r w:rsidR="008D6CFF">
        <w:rPr>
          <w:spacing w:val="-3"/>
        </w:rPr>
        <w:t xml:space="preserve"> </w:t>
      </w:r>
      <w:r w:rsidR="008D6CFF">
        <w:rPr/>
        <w:t>sessional</w:t>
      </w:r>
      <w:r w:rsidR="008D6CFF">
        <w:rPr>
          <w:spacing w:val="-3"/>
        </w:rPr>
        <w:t xml:space="preserve"> </w:t>
      </w:r>
      <w:bookmarkStart w:name="_Int_pxk4ExRV" w:id="2018926144"/>
      <w:r w:rsidR="008D6CFF">
        <w:rPr/>
        <w:t>workers</w:t>
      </w:r>
      <w:bookmarkEnd w:id="2018926144"/>
      <w:r w:rsidR="008D6CFF">
        <w:rPr/>
        <w:t xml:space="preserve"> and</w:t>
      </w:r>
      <w:r w:rsidR="008D6CFF">
        <w:rPr>
          <w:spacing w:val="-2"/>
        </w:rPr>
        <w:t xml:space="preserve"> </w:t>
      </w:r>
      <w:r w:rsidR="008D6CFF">
        <w:rPr/>
        <w:t>agency</w:t>
      </w:r>
      <w:r w:rsidR="008D6CFF">
        <w:rPr>
          <w:spacing w:val="-6"/>
        </w:rPr>
        <w:t xml:space="preserve"> </w:t>
      </w:r>
      <w:r w:rsidR="008D6CFF">
        <w:rPr/>
        <w:t>workers.</w:t>
      </w:r>
      <w:r w:rsidR="008D6CFF">
        <w:rPr>
          <w:spacing w:val="-3"/>
        </w:rPr>
        <w:t xml:space="preserve"> </w:t>
      </w:r>
      <w:r w:rsidR="008D6CFF">
        <w:rPr/>
        <w:t>This</w:t>
      </w:r>
      <w:r w:rsidR="008D6CFF">
        <w:rPr>
          <w:spacing w:val="-3"/>
        </w:rPr>
        <w:t xml:space="preserve"> </w:t>
      </w:r>
      <w:r w:rsidR="008D6CFF">
        <w:rPr/>
        <w:t>is</w:t>
      </w:r>
      <w:r w:rsidR="008D6CFF">
        <w:rPr>
          <w:spacing w:val="-3"/>
        </w:rPr>
        <w:t xml:space="preserve"> </w:t>
      </w:r>
      <w:r w:rsidR="008D6CFF">
        <w:rPr/>
        <w:t xml:space="preserve">also extended to independent contractors who </w:t>
      </w:r>
      <w:r w:rsidR="008D6CFF">
        <w:rPr/>
        <w:t>are undertaking</w:t>
      </w:r>
      <w:r w:rsidR="008D6CFF">
        <w:rPr/>
        <w:t xml:space="preserve"> direct work with </w:t>
      </w:r>
      <w:r w:rsidR="00B03E1B">
        <w:rPr/>
        <w:t>OYCI</w:t>
      </w:r>
      <w:r w:rsidR="008D6CFF">
        <w:rPr/>
        <w:t>.</w:t>
      </w:r>
    </w:p>
    <w:p w:rsidR="00D53A71" w:rsidRDefault="008D6CFF" w14:paraId="5B3CDF2D" w14:textId="77777777">
      <w:pPr>
        <w:pStyle w:val="Heading1"/>
        <w:numPr>
          <w:ilvl w:val="0"/>
          <w:numId w:val="9"/>
        </w:numPr>
        <w:tabs>
          <w:tab w:val="left" w:pos="385"/>
        </w:tabs>
        <w:spacing w:before="242"/>
        <w:ind w:left="385" w:hanging="373"/>
      </w:pPr>
      <w:bookmarkStart w:name="_bookmark3" w:id="6"/>
      <w:bookmarkStart w:name="_Toc888605508" w:id="7"/>
      <w:bookmarkEnd w:id="6"/>
      <w:r>
        <w:rPr>
          <w:w w:val="105"/>
        </w:rPr>
        <w:t>General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Policy</w:t>
      </w:r>
      <w:bookmarkEnd w:id="7"/>
    </w:p>
    <w:p w:rsidR="00D53A71" w:rsidRDefault="008D6CFF" w14:paraId="494AB7F5" w14:textId="77777777">
      <w:pPr>
        <w:pStyle w:val="BodyText"/>
        <w:spacing w:before="316" w:line="276" w:lineRule="auto"/>
        <w:ind w:left="12" w:right="107"/>
      </w:pPr>
      <w:r w:rsidR="008D6CFF">
        <w:rPr/>
        <w:t>There are times when individuals have concerns about things that are happening at work. Concerns</w:t>
      </w:r>
      <w:r w:rsidR="008D6CFF">
        <w:rPr>
          <w:spacing w:val="-6"/>
        </w:rPr>
        <w:t xml:space="preserve"> </w:t>
      </w:r>
      <w:r w:rsidR="008D6CFF">
        <w:rPr/>
        <w:t>may</w:t>
      </w:r>
      <w:r w:rsidR="008D6CFF">
        <w:rPr>
          <w:spacing w:val="-7"/>
        </w:rPr>
        <w:t xml:space="preserve"> </w:t>
      </w:r>
      <w:r w:rsidR="008D6CFF">
        <w:rPr/>
        <w:t>include</w:t>
      </w:r>
      <w:r w:rsidR="008D6CFF">
        <w:rPr>
          <w:spacing w:val="-4"/>
        </w:rPr>
        <w:t xml:space="preserve"> </w:t>
      </w:r>
      <w:r w:rsidR="008D6CFF">
        <w:rPr/>
        <w:t>suspected</w:t>
      </w:r>
      <w:r w:rsidR="008D6CFF">
        <w:rPr>
          <w:spacing w:val="-4"/>
        </w:rPr>
        <w:t xml:space="preserve"> </w:t>
      </w:r>
      <w:r w:rsidR="008D6CFF">
        <w:rPr/>
        <w:t>wrongdoing, unlawful</w:t>
      </w:r>
      <w:r w:rsidR="008D6CFF">
        <w:rPr>
          <w:spacing w:val="-2"/>
        </w:rPr>
        <w:t xml:space="preserve"> </w:t>
      </w:r>
      <w:r w:rsidR="008D6CFF">
        <w:rPr/>
        <w:t>conduct,</w:t>
      </w:r>
      <w:r w:rsidR="008D6CFF">
        <w:rPr>
          <w:spacing w:val="-5"/>
        </w:rPr>
        <w:t xml:space="preserve"> </w:t>
      </w:r>
      <w:r w:rsidR="008D6CFF">
        <w:rPr/>
        <w:t>financial</w:t>
      </w:r>
      <w:r w:rsidR="008D6CFF">
        <w:rPr>
          <w:spacing w:val="-3"/>
        </w:rPr>
        <w:t xml:space="preserve"> </w:t>
      </w:r>
      <w:r w:rsidR="3830C63D">
        <w:rPr/>
        <w:t>malpractice,</w:t>
      </w:r>
      <w:r w:rsidR="008D6CFF">
        <w:rPr>
          <w:spacing w:val="-3"/>
        </w:rPr>
        <w:t xml:space="preserve"> </w:t>
      </w:r>
      <w:r w:rsidR="008D6CFF">
        <w:rPr/>
        <w:t>or</w:t>
      </w:r>
      <w:r w:rsidR="008D6CFF">
        <w:rPr>
          <w:spacing w:val="-4"/>
        </w:rPr>
        <w:t xml:space="preserve"> </w:t>
      </w:r>
      <w:r w:rsidR="008D6CFF">
        <w:rPr/>
        <w:t>dangers to the public.</w:t>
      </w:r>
    </w:p>
    <w:p w:rsidR="00D53A71" w:rsidRDefault="00D53A71" w14:paraId="52802073" w14:textId="77777777">
      <w:pPr>
        <w:pStyle w:val="BodyText"/>
        <w:spacing w:before="41"/>
      </w:pPr>
    </w:p>
    <w:p w:rsidR="00D53A71" w:rsidRDefault="008D6CFF" w14:paraId="1869AB94" w14:textId="628E87BC">
      <w:pPr>
        <w:pStyle w:val="BodyText"/>
        <w:spacing w:line="276" w:lineRule="auto"/>
        <w:ind w:left="12"/>
      </w:pPr>
      <w:r>
        <w:t>If you are uncertain whether something is within the scope of this policy you can seek advice from your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manager’s</w:t>
      </w:r>
      <w:r>
        <w:rPr>
          <w:spacing w:val="-3"/>
        </w:rPr>
        <w:t xml:space="preserve"> </w:t>
      </w:r>
      <w:r>
        <w:t>manager,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applicable,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Union,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Public Concern at Work, who offer a confidential helpline. Their contact details are in section 6.1.</w:t>
      </w:r>
    </w:p>
    <w:p w:rsidR="00D53A71" w:rsidRDefault="00D53A71" w14:paraId="28E81167" w14:textId="77777777">
      <w:pPr>
        <w:pStyle w:val="BodyText"/>
        <w:spacing w:before="86"/>
      </w:pPr>
    </w:p>
    <w:p w:rsidR="00D53A71" w:rsidRDefault="00B03E1B" w14:paraId="69F05E94" w14:textId="1C776E12">
      <w:pPr>
        <w:pStyle w:val="Heading2"/>
        <w:numPr>
          <w:ilvl w:val="1"/>
          <w:numId w:val="9"/>
        </w:numPr>
        <w:tabs>
          <w:tab w:val="left" w:pos="732"/>
        </w:tabs>
        <w:ind w:hanging="720"/>
      </w:pPr>
      <w:bookmarkStart w:name="_bookmark4" w:id="8"/>
      <w:bookmarkStart w:name="_Toc797415137" w:id="9"/>
      <w:bookmarkEnd w:id="8"/>
      <w:r>
        <w:rPr>
          <w:spacing w:val="2"/>
        </w:rPr>
        <w:t>OYCI</w:t>
      </w:r>
      <w:r>
        <w:rPr>
          <w:spacing w:val="48"/>
        </w:rPr>
        <w:t xml:space="preserve"> </w:t>
      </w:r>
      <w:r>
        <w:rPr>
          <w:spacing w:val="2"/>
        </w:rPr>
        <w:t>Personal</w:t>
      </w:r>
      <w:r>
        <w:rPr>
          <w:spacing w:val="46"/>
        </w:rPr>
        <w:t xml:space="preserve"> </w:t>
      </w:r>
      <w:r>
        <w:rPr>
          <w:spacing w:val="2"/>
        </w:rPr>
        <w:t>Conduct</w:t>
      </w:r>
      <w:r>
        <w:rPr>
          <w:spacing w:val="49"/>
        </w:rPr>
        <w:t xml:space="preserve"> </w:t>
      </w:r>
      <w:r>
        <w:rPr>
          <w:spacing w:val="2"/>
        </w:rPr>
        <w:t>Policy</w:t>
      </w:r>
      <w:r>
        <w:rPr>
          <w:spacing w:val="48"/>
        </w:rPr>
        <w:t xml:space="preserve"> </w:t>
      </w:r>
      <w:r>
        <w:rPr>
          <w:spacing w:val="2"/>
        </w:rPr>
        <w:t>for</w:t>
      </w:r>
      <w:r>
        <w:rPr>
          <w:spacing w:val="48"/>
        </w:rPr>
        <w:t xml:space="preserve"> </w:t>
      </w:r>
      <w:r>
        <w:rPr>
          <w:spacing w:val="-4"/>
        </w:rPr>
        <w:t>Staff</w:t>
      </w:r>
      <w:bookmarkEnd w:id="9"/>
    </w:p>
    <w:p w:rsidR="00D53A71" w:rsidRDefault="00D53A71" w14:paraId="45693C84" w14:textId="77777777">
      <w:pPr>
        <w:pStyle w:val="BodyText"/>
        <w:spacing w:before="16"/>
        <w:rPr>
          <w:sz w:val="26"/>
        </w:rPr>
      </w:pPr>
    </w:p>
    <w:p w:rsidR="00D53A71" w:rsidRDefault="00B03E1B" w14:paraId="71436B3E" w14:textId="500604CC">
      <w:pPr>
        <w:pStyle w:val="BodyText"/>
        <w:spacing w:line="276" w:lineRule="auto"/>
        <w:ind w:left="7" w:right="107"/>
      </w:pPr>
      <w:r w:rsidR="00B03E1B">
        <w:rPr/>
        <w:t xml:space="preserve">OYCI </w:t>
      </w:r>
      <w:r w:rsidRPr="79C1FB9C" w:rsidR="3D4377ED">
        <w:rPr/>
        <w:t xml:space="preserve">Code of </w:t>
      </w:r>
      <w:r w:rsidRPr="79C1FB9C" w:rsidR="00B03E1B">
        <w:rPr/>
        <w:t xml:space="preserve">Conduct </w:t>
      </w:r>
      <w:r w:rsidR="00B03E1B">
        <w:rPr/>
        <w:t xml:space="preserve">for Staff expresses the values and standards of </w:t>
      </w:r>
      <w:r w:rsidR="7A2D9AFC">
        <w:rPr/>
        <w:t>behaviour</w:t>
      </w:r>
      <w:r w:rsidR="00B03E1B">
        <w:rPr/>
        <w:t xml:space="preserve"> which OYCI expects from all staff members and anyone who works with the charity either directly or indirectly.</w:t>
      </w:r>
      <w:r w:rsidR="00B03E1B">
        <w:rPr>
          <w:spacing w:val="-3"/>
        </w:rPr>
        <w:t xml:space="preserve"> </w:t>
      </w:r>
      <w:r w:rsidR="00B03E1B">
        <w:rPr/>
        <w:t>All</w:t>
      </w:r>
      <w:r w:rsidR="00B03E1B">
        <w:rPr>
          <w:spacing w:val="-4"/>
        </w:rPr>
        <w:t xml:space="preserve"> </w:t>
      </w:r>
      <w:r w:rsidR="00B03E1B">
        <w:rPr/>
        <w:t>staff</w:t>
      </w:r>
      <w:r w:rsidR="00B03E1B">
        <w:rPr>
          <w:spacing w:val="-2"/>
        </w:rPr>
        <w:t xml:space="preserve"> </w:t>
      </w:r>
      <w:r w:rsidR="00B03E1B">
        <w:rPr/>
        <w:t>members</w:t>
      </w:r>
      <w:r w:rsidR="00B03E1B">
        <w:rPr>
          <w:spacing w:val="-3"/>
        </w:rPr>
        <w:t xml:space="preserve"> </w:t>
      </w:r>
      <w:r w:rsidR="00B03E1B">
        <w:rPr/>
        <w:t>should</w:t>
      </w:r>
      <w:r w:rsidR="00B03E1B">
        <w:rPr>
          <w:spacing w:val="-5"/>
        </w:rPr>
        <w:t xml:space="preserve"> </w:t>
      </w:r>
      <w:r w:rsidR="00B03E1B">
        <w:rPr/>
        <w:t>familiarise</w:t>
      </w:r>
      <w:r w:rsidR="00B03E1B">
        <w:rPr>
          <w:spacing w:val="-3"/>
        </w:rPr>
        <w:t xml:space="preserve"> </w:t>
      </w:r>
      <w:r w:rsidR="00B03E1B">
        <w:rPr/>
        <w:t>themselves</w:t>
      </w:r>
      <w:r w:rsidR="00B03E1B">
        <w:rPr>
          <w:spacing w:val="-3"/>
        </w:rPr>
        <w:t xml:space="preserve"> </w:t>
      </w:r>
      <w:r w:rsidR="00B03E1B">
        <w:rPr/>
        <w:t>with</w:t>
      </w:r>
      <w:r w:rsidR="00B03E1B">
        <w:rPr>
          <w:spacing w:val="-3"/>
        </w:rPr>
        <w:t xml:space="preserve"> </w:t>
      </w:r>
      <w:r w:rsidR="00B03E1B">
        <w:rPr/>
        <w:t>this</w:t>
      </w:r>
      <w:r w:rsidR="00B03E1B">
        <w:rPr>
          <w:spacing w:val="-3"/>
        </w:rPr>
        <w:t xml:space="preserve"> </w:t>
      </w:r>
      <w:r w:rsidR="00B03E1B">
        <w:rPr/>
        <w:t>policy</w:t>
      </w:r>
      <w:r w:rsidR="00B03E1B">
        <w:rPr>
          <w:spacing w:val="-6"/>
        </w:rPr>
        <w:t xml:space="preserve"> </w:t>
      </w:r>
      <w:r w:rsidR="00B03E1B">
        <w:rPr/>
        <w:t>and</w:t>
      </w:r>
      <w:r w:rsidR="00B03E1B">
        <w:rPr>
          <w:spacing w:val="-3"/>
        </w:rPr>
        <w:t xml:space="preserve"> </w:t>
      </w:r>
      <w:r w:rsidR="00B03E1B">
        <w:rPr/>
        <w:t>ensure</w:t>
      </w:r>
      <w:r w:rsidR="00B03E1B">
        <w:rPr>
          <w:spacing w:val="-5"/>
        </w:rPr>
        <w:t xml:space="preserve"> </w:t>
      </w:r>
      <w:r w:rsidR="00B03E1B">
        <w:rPr/>
        <w:t>they</w:t>
      </w:r>
      <w:r w:rsidR="00B03E1B">
        <w:rPr>
          <w:spacing w:val="-6"/>
        </w:rPr>
        <w:t xml:space="preserve"> </w:t>
      </w:r>
      <w:r w:rsidR="00B03E1B">
        <w:rPr/>
        <w:t>adhere to their responsibilities as laid out in the policy.</w:t>
      </w:r>
    </w:p>
    <w:p w:rsidR="00D53A71" w:rsidRDefault="00D53A71" w14:paraId="42761AD1" w14:textId="77777777">
      <w:pPr>
        <w:pStyle w:val="BodyText"/>
        <w:spacing w:before="61"/>
      </w:pPr>
    </w:p>
    <w:p w:rsidR="00D53A71" w:rsidRDefault="008D6CFF" w14:paraId="47EF8FFA" w14:textId="77777777">
      <w:pPr>
        <w:pStyle w:val="Heading2"/>
        <w:numPr>
          <w:ilvl w:val="1"/>
          <w:numId w:val="9"/>
        </w:numPr>
        <w:tabs>
          <w:tab w:val="left" w:pos="732"/>
        </w:tabs>
        <w:ind w:hanging="720"/>
      </w:pPr>
      <w:bookmarkStart w:name="_bookmark5" w:id="10"/>
      <w:bookmarkStart w:name="_Toc58870959" w:id="11"/>
      <w:bookmarkEnd w:id="10"/>
      <w:r>
        <w:rPr>
          <w:spacing w:val="-2"/>
          <w:w w:val="115"/>
        </w:rPr>
        <w:t>Protection</w:t>
      </w:r>
      <w:bookmarkEnd w:id="11"/>
    </w:p>
    <w:p w:rsidR="00D53A71" w:rsidRDefault="008D6CFF" w14:paraId="4C7351AC" w14:textId="434E4C3E">
      <w:pPr>
        <w:pStyle w:val="BodyText"/>
        <w:spacing w:before="288" w:line="276" w:lineRule="auto"/>
        <w:ind w:left="7" w:right="107"/>
      </w:pPr>
      <w:r w:rsidR="008D6CFF">
        <w:rPr/>
        <w:t>The</w:t>
      </w:r>
      <w:r w:rsidR="008D6CFF">
        <w:rPr>
          <w:spacing w:val="-4"/>
        </w:rPr>
        <w:t xml:space="preserve"> </w:t>
      </w:r>
      <w:r w:rsidR="008D6CFF">
        <w:rPr/>
        <w:t>Public</w:t>
      </w:r>
      <w:r w:rsidR="008D6CFF">
        <w:rPr>
          <w:spacing w:val="-4"/>
        </w:rPr>
        <w:t xml:space="preserve"> </w:t>
      </w:r>
      <w:r w:rsidR="008D6CFF">
        <w:rPr/>
        <w:t>Interest</w:t>
      </w:r>
      <w:r w:rsidR="008D6CFF">
        <w:rPr>
          <w:spacing w:val="-1"/>
        </w:rPr>
        <w:t xml:space="preserve"> </w:t>
      </w:r>
      <w:r w:rsidR="008D6CFF">
        <w:rPr/>
        <w:t>Disclosure</w:t>
      </w:r>
      <w:r w:rsidR="008D6CFF">
        <w:rPr>
          <w:spacing w:val="-4"/>
        </w:rPr>
        <w:t xml:space="preserve"> </w:t>
      </w:r>
      <w:r w:rsidR="008D6CFF">
        <w:rPr/>
        <w:t>Act</w:t>
      </w:r>
      <w:r w:rsidR="008D6CFF">
        <w:rPr>
          <w:spacing w:val="-5"/>
        </w:rPr>
        <w:t xml:space="preserve"> </w:t>
      </w:r>
      <w:r w:rsidR="008D6CFF">
        <w:rPr/>
        <w:t>1998</w:t>
      </w:r>
      <w:r w:rsidR="008D6CFF">
        <w:rPr>
          <w:spacing w:val="-4"/>
        </w:rPr>
        <w:t xml:space="preserve"> </w:t>
      </w:r>
      <w:r w:rsidR="008D6CFF">
        <w:rPr/>
        <w:t>gives</w:t>
      </w:r>
      <w:r w:rsidR="008D6CFF">
        <w:rPr>
          <w:spacing w:val="-4"/>
        </w:rPr>
        <w:t xml:space="preserve"> </w:t>
      </w:r>
      <w:r w:rsidR="008D6CFF">
        <w:rPr/>
        <w:t>protection</w:t>
      </w:r>
      <w:r w:rsidR="008D6CFF">
        <w:rPr>
          <w:spacing w:val="-4"/>
        </w:rPr>
        <w:t xml:space="preserve"> </w:t>
      </w:r>
      <w:r w:rsidR="008D6CFF">
        <w:rPr/>
        <w:t>to</w:t>
      </w:r>
      <w:r w:rsidR="008D6CFF">
        <w:rPr>
          <w:spacing w:val="-4"/>
        </w:rPr>
        <w:t xml:space="preserve"> </w:t>
      </w:r>
      <w:r w:rsidR="008D6CFF">
        <w:rPr/>
        <w:t>employees,</w:t>
      </w:r>
      <w:r w:rsidR="008D6CFF">
        <w:rPr>
          <w:spacing w:val="-4"/>
        </w:rPr>
        <w:t xml:space="preserve"> </w:t>
      </w:r>
      <w:r w:rsidR="008D6CFF">
        <w:rPr/>
        <w:t>workers,</w:t>
      </w:r>
      <w:r w:rsidR="008D6CFF">
        <w:rPr>
          <w:spacing w:val="-4"/>
        </w:rPr>
        <w:t xml:space="preserve"> </w:t>
      </w:r>
      <w:r w:rsidR="008D6CFF">
        <w:rPr/>
        <w:t>agency</w:t>
      </w:r>
      <w:r w:rsidR="008D6CFF">
        <w:rPr>
          <w:spacing w:val="-6"/>
        </w:rPr>
        <w:t xml:space="preserve"> </w:t>
      </w:r>
      <w:r w:rsidR="008D6CFF">
        <w:rPr/>
        <w:t xml:space="preserve">workers</w:t>
      </w:r>
      <w:r w:rsidR="008D6CFF">
        <w:rPr/>
        <w:t xml:space="preserve"> and contractors (it does not cover volunteers or trustees) and prevents them from suffering a detriment, including </w:t>
      </w:r>
      <w:r w:rsidR="008D6CFF">
        <w:rPr/>
        <w:t>victimisation</w:t>
      </w:r>
      <w:r w:rsidR="008D6CFF">
        <w:rPr/>
        <w:t xml:space="preserve"> by an </w:t>
      </w:r>
      <w:r w:rsidR="008D6CFF">
        <w:rPr/>
        <w:t>organisation</w:t>
      </w:r>
      <w:r w:rsidR="008D6CFF">
        <w:rPr/>
        <w:t xml:space="preserve"> or by colleagues, or termination of employment for ‘</w:t>
      </w:r>
      <w:r w:rsidR="1A3D92D4">
        <w:rPr/>
        <w:t>whistleblowing</w:t>
      </w:r>
      <w:r w:rsidR="008D6CFF">
        <w:rPr/>
        <w:t>’.</w:t>
      </w:r>
    </w:p>
    <w:p w:rsidR="00D53A71" w:rsidRDefault="00D53A71" w14:paraId="7F1103E1" w14:textId="77777777">
      <w:pPr>
        <w:pStyle w:val="BodyText"/>
        <w:spacing w:before="46"/>
      </w:pPr>
    </w:p>
    <w:p w:rsidR="00D53A71" w:rsidRDefault="00B03E1B" w14:paraId="4ACECB1E" w14:textId="29F7CCC9">
      <w:pPr>
        <w:pStyle w:val="BodyText"/>
        <w:spacing w:line="276" w:lineRule="auto"/>
        <w:ind w:left="7"/>
      </w:pPr>
      <w:r w:rsidR="00B03E1B">
        <w:rPr/>
        <w:t>The OYCI Board</w:t>
      </w:r>
      <w:r w:rsidR="00B03E1B">
        <w:rPr>
          <w:spacing w:val="-2"/>
        </w:rPr>
        <w:t xml:space="preserve"> </w:t>
      </w:r>
      <w:r w:rsidR="00B03E1B">
        <w:rPr/>
        <w:t>and</w:t>
      </w:r>
      <w:r w:rsidR="00B03E1B">
        <w:rPr>
          <w:spacing w:val="-2"/>
        </w:rPr>
        <w:t xml:space="preserve"> </w:t>
      </w:r>
      <w:r w:rsidR="00B03E1B">
        <w:rPr/>
        <w:t>the</w:t>
      </w:r>
      <w:r w:rsidR="00B03E1B">
        <w:rPr>
          <w:spacing w:val="-2"/>
        </w:rPr>
        <w:t xml:space="preserve"> </w:t>
      </w:r>
      <w:r w:rsidR="00B03E1B">
        <w:rPr/>
        <w:t xml:space="preserve">Chief </w:t>
      </w:r>
      <w:r w:rsidR="4E684BFE">
        <w:rPr/>
        <w:t>Officer</w:t>
      </w:r>
      <w:r w:rsidR="00B03E1B">
        <w:rPr/>
        <w:t xml:space="preserve"> </w:t>
      </w:r>
      <w:r w:rsidR="00B03E1B">
        <w:rPr/>
        <w:t>take</w:t>
      </w:r>
      <w:r w:rsidR="00B03E1B">
        <w:rPr>
          <w:spacing w:val="-4"/>
        </w:rPr>
        <w:t xml:space="preserve"> </w:t>
      </w:r>
      <w:r w:rsidR="00B03E1B">
        <w:rPr/>
        <w:t>very</w:t>
      </w:r>
      <w:r w:rsidR="00B03E1B">
        <w:rPr>
          <w:spacing w:val="-6"/>
        </w:rPr>
        <w:t xml:space="preserve"> </w:t>
      </w:r>
      <w:r w:rsidR="00B03E1B">
        <w:rPr/>
        <w:t>seriously</w:t>
      </w:r>
      <w:r w:rsidR="00B03E1B">
        <w:rPr>
          <w:spacing w:val="-5"/>
        </w:rPr>
        <w:t xml:space="preserve"> </w:t>
      </w:r>
      <w:r w:rsidR="00B03E1B">
        <w:rPr/>
        <w:t>concerns</w:t>
      </w:r>
      <w:r w:rsidR="00B03E1B">
        <w:rPr>
          <w:spacing w:val="-2"/>
        </w:rPr>
        <w:t xml:space="preserve"> </w:t>
      </w:r>
      <w:r w:rsidR="00B03E1B">
        <w:rPr/>
        <w:t>which</w:t>
      </w:r>
      <w:r w:rsidR="00B03E1B">
        <w:rPr>
          <w:spacing w:val="-2"/>
        </w:rPr>
        <w:t xml:space="preserve"> </w:t>
      </w:r>
      <w:r w:rsidR="00B03E1B">
        <w:rPr/>
        <w:t>whistle-blowers</w:t>
      </w:r>
      <w:r w:rsidR="00B03E1B">
        <w:rPr>
          <w:spacing w:val="-2"/>
        </w:rPr>
        <w:t xml:space="preserve"> </w:t>
      </w:r>
      <w:r w:rsidR="00B03E1B">
        <w:rPr/>
        <w:t>may</w:t>
      </w:r>
      <w:r w:rsidR="00B03E1B">
        <w:rPr>
          <w:spacing w:val="-5"/>
        </w:rPr>
        <w:t xml:space="preserve"> </w:t>
      </w:r>
      <w:r w:rsidR="00B03E1B">
        <w:rPr/>
        <w:t>raise</w:t>
      </w:r>
      <w:r w:rsidR="00B03E1B">
        <w:rPr>
          <w:spacing w:val="-2"/>
        </w:rPr>
        <w:t xml:space="preserve"> </w:t>
      </w:r>
      <w:r w:rsidR="00B03E1B">
        <w:rPr/>
        <w:t>under this</w:t>
      </w:r>
      <w:r w:rsidR="00B03E1B">
        <w:rPr>
          <w:spacing w:val="-1"/>
        </w:rPr>
        <w:t xml:space="preserve"> </w:t>
      </w:r>
      <w:r w:rsidR="00B03E1B">
        <w:rPr/>
        <w:t>legislation.</w:t>
      </w:r>
      <w:r w:rsidR="00B03E1B">
        <w:rPr>
          <w:spacing w:val="-1"/>
        </w:rPr>
        <w:t xml:space="preserve"> </w:t>
      </w:r>
      <w:r w:rsidR="00B03E1B">
        <w:rPr/>
        <w:t>If a</w:t>
      </w:r>
      <w:r w:rsidR="00B03E1B">
        <w:rPr>
          <w:spacing w:val="-1"/>
        </w:rPr>
        <w:t xml:space="preserve"> </w:t>
      </w:r>
      <w:r w:rsidR="00B03E1B">
        <w:rPr/>
        <w:t>staff member raises</w:t>
      </w:r>
      <w:r w:rsidR="00B03E1B">
        <w:rPr>
          <w:spacing w:val="-3"/>
        </w:rPr>
        <w:t xml:space="preserve"> </w:t>
      </w:r>
      <w:r w:rsidR="00B03E1B">
        <w:rPr/>
        <w:t>a</w:t>
      </w:r>
      <w:r w:rsidR="00B03E1B">
        <w:rPr>
          <w:spacing w:val="-1"/>
        </w:rPr>
        <w:t xml:space="preserve"> </w:t>
      </w:r>
      <w:r w:rsidR="00B03E1B">
        <w:rPr/>
        <w:t>genuine</w:t>
      </w:r>
      <w:r w:rsidR="00B03E1B">
        <w:rPr/>
        <w:t xml:space="preserve"> concern</w:t>
      </w:r>
      <w:r w:rsidR="00B03E1B">
        <w:rPr>
          <w:spacing w:val="-4"/>
        </w:rPr>
        <w:t xml:space="preserve"> </w:t>
      </w:r>
      <w:r w:rsidR="00B03E1B">
        <w:rPr/>
        <w:t>under</w:t>
      </w:r>
      <w:r w:rsidR="00B03E1B">
        <w:rPr>
          <w:spacing w:val="-1"/>
        </w:rPr>
        <w:t xml:space="preserve"> </w:t>
      </w:r>
      <w:r w:rsidR="00B03E1B">
        <w:rPr/>
        <w:t>this</w:t>
      </w:r>
      <w:r w:rsidR="00B03E1B">
        <w:rPr>
          <w:spacing w:val="-1"/>
        </w:rPr>
        <w:t xml:space="preserve"> </w:t>
      </w:r>
      <w:r w:rsidR="00B03E1B">
        <w:rPr/>
        <w:t>policy,</w:t>
      </w:r>
      <w:r w:rsidR="00B03E1B">
        <w:rPr>
          <w:spacing w:val="-1"/>
        </w:rPr>
        <w:t xml:space="preserve"> </w:t>
      </w:r>
      <w:r w:rsidR="00B03E1B">
        <w:rPr/>
        <w:t>they</w:t>
      </w:r>
      <w:r w:rsidR="00B03E1B">
        <w:rPr>
          <w:spacing w:val="-4"/>
        </w:rPr>
        <w:t xml:space="preserve"> </w:t>
      </w:r>
      <w:r w:rsidR="00B03E1B">
        <w:rPr/>
        <w:t>will</w:t>
      </w:r>
      <w:r w:rsidR="00B03E1B">
        <w:rPr>
          <w:spacing w:val="-2"/>
        </w:rPr>
        <w:t xml:space="preserve"> </w:t>
      </w:r>
      <w:r w:rsidR="00B03E1B">
        <w:rPr/>
        <w:t>not</w:t>
      </w:r>
      <w:r w:rsidR="00B03E1B">
        <w:rPr>
          <w:spacing w:val="-1"/>
        </w:rPr>
        <w:t xml:space="preserve"> </w:t>
      </w:r>
      <w:r w:rsidR="00B03E1B">
        <w:rPr/>
        <w:t>be</w:t>
      </w:r>
      <w:r w:rsidR="00B03E1B">
        <w:rPr>
          <w:spacing w:val="-1"/>
        </w:rPr>
        <w:t xml:space="preserve"> </w:t>
      </w:r>
      <w:r w:rsidR="00B03E1B">
        <w:rPr/>
        <w:t>at</w:t>
      </w:r>
      <w:r w:rsidR="00B03E1B">
        <w:rPr>
          <w:spacing w:val="-1"/>
        </w:rPr>
        <w:t xml:space="preserve"> </w:t>
      </w:r>
      <w:r w:rsidR="00B03E1B">
        <w:rPr/>
        <w:t xml:space="preserve">risk of losing their job or suffering any form of retribution as a result. It does not matter if they are </w:t>
      </w:r>
      <w:r w:rsidR="00B03E1B">
        <w:rPr>
          <w:spacing w:val="-2"/>
        </w:rPr>
        <w:t>mistaken.</w:t>
      </w:r>
    </w:p>
    <w:p w:rsidR="00D53A71" w:rsidRDefault="00D53A71" w14:paraId="7A532BD1" w14:textId="77777777">
      <w:pPr>
        <w:pStyle w:val="BodyText"/>
        <w:spacing w:before="46"/>
      </w:pPr>
    </w:p>
    <w:p w:rsidR="00D53A71" w:rsidRDefault="008D6CFF" w14:paraId="63C4DCAC" w14:textId="5DBE093B">
      <w:pPr>
        <w:pStyle w:val="BodyText"/>
        <w:spacing w:line="276" w:lineRule="auto"/>
        <w:ind w:left="7" w:right="113"/>
        <w:jc w:val="both"/>
      </w:pPr>
      <w:r w:rsidR="008D6CFF">
        <w:rPr/>
        <w:t>If</w:t>
      </w:r>
      <w:r w:rsidR="008D6CFF">
        <w:rPr>
          <w:spacing w:val="-2"/>
        </w:rPr>
        <w:t xml:space="preserve"> </w:t>
      </w:r>
      <w:r w:rsidR="008D6CFF">
        <w:rPr/>
        <w:t>a</w:t>
      </w:r>
      <w:r w:rsidR="008D6CFF">
        <w:rPr>
          <w:spacing w:val="-1"/>
        </w:rPr>
        <w:t xml:space="preserve"> </w:t>
      </w:r>
      <w:r w:rsidR="008D6CFF">
        <w:rPr/>
        <w:t>staff</w:t>
      </w:r>
      <w:r w:rsidR="008D6CFF">
        <w:rPr>
          <w:spacing w:val="-1"/>
        </w:rPr>
        <w:t xml:space="preserve"> </w:t>
      </w:r>
      <w:r w:rsidR="008D6CFF">
        <w:rPr/>
        <w:t>member</w:t>
      </w:r>
      <w:r w:rsidR="008D6CFF">
        <w:rPr>
          <w:spacing w:val="-2"/>
        </w:rPr>
        <w:t xml:space="preserve"> </w:t>
      </w:r>
      <w:r w:rsidR="008D6CFF">
        <w:rPr/>
        <w:t>believes</w:t>
      </w:r>
      <w:r w:rsidR="008D6CFF">
        <w:rPr>
          <w:spacing w:val="-2"/>
        </w:rPr>
        <w:t xml:space="preserve"> </w:t>
      </w:r>
      <w:r w:rsidR="008D6CFF">
        <w:rPr/>
        <w:t>that</w:t>
      </w:r>
      <w:r w:rsidR="008D6CFF">
        <w:rPr>
          <w:spacing w:val="-2"/>
        </w:rPr>
        <w:t xml:space="preserve"> </w:t>
      </w:r>
      <w:r w:rsidR="008D6CFF">
        <w:rPr/>
        <w:t>they</w:t>
      </w:r>
      <w:r w:rsidR="008D6CFF">
        <w:rPr>
          <w:spacing w:val="-5"/>
        </w:rPr>
        <w:t xml:space="preserve"> </w:t>
      </w:r>
      <w:r w:rsidR="008D6CFF">
        <w:rPr/>
        <w:t>have</w:t>
      </w:r>
      <w:r w:rsidR="008D6CFF">
        <w:rPr>
          <w:spacing w:val="-2"/>
        </w:rPr>
        <w:t xml:space="preserve"> </w:t>
      </w:r>
      <w:r w:rsidR="008D6CFF">
        <w:rPr/>
        <w:t>suffered</w:t>
      </w:r>
      <w:r w:rsidR="008D6CFF">
        <w:rPr>
          <w:spacing w:val="-2"/>
        </w:rPr>
        <w:t xml:space="preserve"> </w:t>
      </w:r>
      <w:r w:rsidR="008D6CFF">
        <w:rPr/>
        <w:t>any</w:t>
      </w:r>
      <w:r w:rsidR="008D6CFF">
        <w:rPr>
          <w:spacing w:val="-5"/>
        </w:rPr>
        <w:t xml:space="preserve"> </w:t>
      </w:r>
      <w:r w:rsidR="008D6CFF">
        <w:rPr/>
        <w:t>such</w:t>
      </w:r>
      <w:r w:rsidR="008D6CFF">
        <w:rPr>
          <w:spacing w:val="-2"/>
        </w:rPr>
        <w:t xml:space="preserve"> </w:t>
      </w:r>
      <w:r w:rsidR="19CA7076">
        <w:rPr/>
        <w:t>treatment,</w:t>
      </w:r>
      <w:r w:rsidR="008D6CFF">
        <w:rPr>
          <w:spacing w:val="-2"/>
        </w:rPr>
        <w:t xml:space="preserve"> </w:t>
      </w:r>
      <w:r w:rsidR="008D6CFF">
        <w:rPr/>
        <w:t>they</w:t>
      </w:r>
      <w:r w:rsidR="008D6CFF">
        <w:rPr>
          <w:spacing w:val="-5"/>
        </w:rPr>
        <w:t xml:space="preserve"> </w:t>
      </w:r>
      <w:r w:rsidR="008D6CFF">
        <w:rPr/>
        <w:t>should</w:t>
      </w:r>
      <w:r w:rsidR="008D6CFF">
        <w:rPr>
          <w:spacing w:val="-4"/>
        </w:rPr>
        <w:t xml:space="preserve"> </w:t>
      </w:r>
      <w:r w:rsidR="008D6CFF">
        <w:rPr/>
        <w:t>inform</w:t>
      </w:r>
      <w:r w:rsidR="008D6CFF">
        <w:rPr>
          <w:spacing w:val="-1"/>
        </w:rPr>
        <w:t xml:space="preserve"> </w:t>
      </w:r>
      <w:r w:rsidR="008D6CFF">
        <w:rPr/>
        <w:t>their</w:t>
      </w:r>
      <w:r w:rsidR="008D6CFF">
        <w:rPr>
          <w:spacing w:val="-4"/>
        </w:rPr>
        <w:t xml:space="preserve"> </w:t>
      </w:r>
      <w:r w:rsidR="008D6CFF">
        <w:rPr/>
        <w:t>line manager,</w:t>
      </w:r>
      <w:r w:rsidR="008D6CFF">
        <w:rPr>
          <w:spacing w:val="-2"/>
        </w:rPr>
        <w:t xml:space="preserve"> </w:t>
      </w:r>
      <w:r w:rsidR="008D6CFF">
        <w:rPr/>
        <w:t>or</w:t>
      </w:r>
      <w:r w:rsidR="008D6CFF">
        <w:rPr>
          <w:spacing w:val="-5"/>
        </w:rPr>
        <w:t xml:space="preserve"> </w:t>
      </w:r>
      <w:r w:rsidR="008D6CFF">
        <w:rPr/>
        <w:t>managers’</w:t>
      </w:r>
      <w:r w:rsidR="008D6CFF">
        <w:rPr>
          <w:spacing w:val="-4"/>
        </w:rPr>
        <w:t xml:space="preserve"> </w:t>
      </w:r>
      <w:r w:rsidR="008D6CFF">
        <w:rPr/>
        <w:t>manager.</w:t>
      </w:r>
      <w:r w:rsidR="008D6CFF">
        <w:rPr>
          <w:spacing w:val="-2"/>
        </w:rPr>
        <w:t xml:space="preserve"> </w:t>
      </w:r>
      <w:r w:rsidR="008D6CFF">
        <w:rPr/>
        <w:t>If</w:t>
      </w:r>
      <w:r w:rsidR="008D6CFF">
        <w:rPr>
          <w:spacing w:val="-2"/>
        </w:rPr>
        <w:t xml:space="preserve"> </w:t>
      </w:r>
      <w:r w:rsidR="008D6CFF">
        <w:rPr/>
        <w:t>the</w:t>
      </w:r>
      <w:r w:rsidR="008D6CFF">
        <w:rPr>
          <w:spacing w:val="-4"/>
        </w:rPr>
        <w:t xml:space="preserve"> </w:t>
      </w:r>
      <w:r w:rsidR="008D6CFF">
        <w:rPr/>
        <w:t>matter</w:t>
      </w:r>
      <w:r w:rsidR="008D6CFF">
        <w:rPr>
          <w:spacing w:val="-2"/>
        </w:rPr>
        <w:t xml:space="preserve"> </w:t>
      </w:r>
      <w:r w:rsidR="008D6CFF">
        <w:rPr/>
        <w:t>is</w:t>
      </w:r>
      <w:r w:rsidR="008D6CFF">
        <w:rPr>
          <w:spacing w:val="-2"/>
        </w:rPr>
        <w:t xml:space="preserve"> </w:t>
      </w:r>
      <w:r w:rsidR="008D6CFF">
        <w:rPr/>
        <w:t>not</w:t>
      </w:r>
      <w:r w:rsidR="008D6CFF">
        <w:rPr>
          <w:spacing w:val="-2"/>
        </w:rPr>
        <w:t xml:space="preserve"> </w:t>
      </w:r>
      <w:r w:rsidR="008D6CFF">
        <w:rPr/>
        <w:t>remedied,</w:t>
      </w:r>
      <w:r w:rsidR="008D6CFF">
        <w:rPr>
          <w:spacing w:val="-4"/>
        </w:rPr>
        <w:t xml:space="preserve"> </w:t>
      </w:r>
      <w:r w:rsidR="008D6CFF">
        <w:rPr/>
        <w:t>employees</w:t>
      </w:r>
      <w:r w:rsidR="008D6CFF">
        <w:rPr>
          <w:spacing w:val="-1"/>
        </w:rPr>
        <w:t xml:space="preserve"> </w:t>
      </w:r>
      <w:r w:rsidR="008D6CFF">
        <w:rPr/>
        <w:t>should</w:t>
      </w:r>
      <w:r w:rsidR="008D6CFF">
        <w:rPr>
          <w:spacing w:val="-2"/>
        </w:rPr>
        <w:t xml:space="preserve"> </w:t>
      </w:r>
      <w:r w:rsidR="008D6CFF">
        <w:rPr/>
        <w:t>raise</w:t>
      </w:r>
      <w:r w:rsidR="008D6CFF">
        <w:rPr>
          <w:spacing w:val="-2"/>
        </w:rPr>
        <w:t xml:space="preserve"> </w:t>
      </w:r>
      <w:r w:rsidR="008D6CFF">
        <w:rPr/>
        <w:t>it</w:t>
      </w:r>
      <w:r w:rsidR="008D6CFF">
        <w:rPr>
          <w:spacing w:val="-7"/>
        </w:rPr>
        <w:t xml:space="preserve"> </w:t>
      </w:r>
      <w:r w:rsidR="008D6CFF">
        <w:rPr/>
        <w:t xml:space="preserve">formally using </w:t>
      </w:r>
      <w:r w:rsidR="00B03E1B">
        <w:rPr/>
        <w:t>OYCI</w:t>
      </w:r>
      <w:r w:rsidR="008D6CFF">
        <w:rPr/>
        <w:t xml:space="preserve"> grievance policy and procedure.</w:t>
      </w:r>
    </w:p>
    <w:p w:rsidR="00D53A71" w:rsidRDefault="00D53A71" w14:paraId="1252941E" w14:textId="77777777">
      <w:pPr>
        <w:pStyle w:val="BodyText"/>
        <w:spacing w:before="47"/>
      </w:pPr>
    </w:p>
    <w:p w:rsidR="00D53A71" w:rsidRDefault="008D6CFF" w14:paraId="47C605AC" w14:textId="650F1AB0">
      <w:pPr>
        <w:pStyle w:val="BodyText"/>
        <w:spacing w:line="276" w:lineRule="auto"/>
        <w:ind w:left="7" w:right="107"/>
        <w:sectPr w:rsidR="00D53A71">
          <w:headerReference w:type="default" r:id="rId17"/>
          <w:footerReference w:type="default" r:id="rId18"/>
          <w:pgSz w:w="11910" w:h="16840" w:orient="portrait"/>
          <w:pgMar w:top="1120" w:right="708" w:bottom="1880" w:left="708" w:header="0" w:footer="1694" w:gutter="0"/>
          <w:cols w:space="720"/>
        </w:sectPr>
      </w:pPr>
      <w:r w:rsidR="008D6CFF">
        <w:rPr/>
        <w:t xml:space="preserve">If, </w:t>
      </w:r>
      <w:r w:rsidR="008D6CFF">
        <w:rPr/>
        <w:t>however</w:t>
      </w:r>
      <w:r w:rsidR="008D6CFF">
        <w:rPr/>
        <w:t xml:space="preserve"> we conclude that a whistleblower has made false allegations maliciously, the whistleblower will be subject to disciplinary action (up to and including summary dismissal, or in the</w:t>
      </w:r>
      <w:r w:rsidR="008D6CFF">
        <w:rPr>
          <w:spacing w:val="-2"/>
        </w:rPr>
        <w:t xml:space="preserve"> </w:t>
      </w:r>
      <w:r w:rsidR="008D6CFF">
        <w:rPr/>
        <w:t>case</w:t>
      </w:r>
      <w:r w:rsidR="008D6CFF">
        <w:rPr>
          <w:spacing w:val="-4"/>
        </w:rPr>
        <w:t xml:space="preserve"> </w:t>
      </w:r>
      <w:r w:rsidR="008D6CFF">
        <w:rPr/>
        <w:t>of workers,</w:t>
      </w:r>
      <w:r w:rsidR="008D6CFF">
        <w:rPr>
          <w:spacing w:val="-2"/>
        </w:rPr>
        <w:t xml:space="preserve"> </w:t>
      </w:r>
      <w:r w:rsidR="008D6CFF">
        <w:rPr/>
        <w:t>agency</w:t>
      </w:r>
      <w:r w:rsidR="008D6CFF">
        <w:rPr>
          <w:spacing w:val="-2"/>
        </w:rPr>
        <w:t xml:space="preserve"> </w:t>
      </w:r>
      <w:r w:rsidR="008D6CFF">
        <w:rPr/>
        <w:t>workers</w:t>
      </w:r>
      <w:r w:rsidR="008D6CFF">
        <w:rPr>
          <w:spacing w:val="-2"/>
        </w:rPr>
        <w:t xml:space="preserve"> </w:t>
      </w:r>
      <w:r w:rsidR="008D6CFF">
        <w:rPr/>
        <w:t>and</w:t>
      </w:r>
      <w:r w:rsidR="008D6CFF">
        <w:rPr>
          <w:spacing w:val="-2"/>
        </w:rPr>
        <w:t xml:space="preserve"> </w:t>
      </w:r>
      <w:r w:rsidR="008D6CFF">
        <w:rPr/>
        <w:t>contractors,</w:t>
      </w:r>
      <w:r w:rsidR="008D6CFF">
        <w:rPr>
          <w:spacing w:val="-5"/>
        </w:rPr>
        <w:t xml:space="preserve"> </w:t>
      </w:r>
      <w:r w:rsidR="008D6CFF">
        <w:rPr/>
        <w:t>their</w:t>
      </w:r>
      <w:r w:rsidR="008D6CFF">
        <w:rPr>
          <w:spacing w:val="-4"/>
        </w:rPr>
        <w:t xml:space="preserve"> </w:t>
      </w:r>
      <w:r w:rsidR="008D6CFF">
        <w:rPr/>
        <w:t>contract</w:t>
      </w:r>
      <w:r w:rsidR="008D6CFF">
        <w:rPr>
          <w:spacing w:val="-4"/>
        </w:rPr>
        <w:t xml:space="preserve"> </w:t>
      </w:r>
      <w:r w:rsidR="008D6CFF">
        <w:rPr/>
        <w:t>with</w:t>
      </w:r>
      <w:r w:rsidR="008D6CFF">
        <w:rPr>
          <w:spacing w:val="-2"/>
        </w:rPr>
        <w:t xml:space="preserve"> </w:t>
      </w:r>
      <w:r w:rsidR="00B03E1B">
        <w:rPr/>
        <w:t>OYCI</w:t>
      </w:r>
      <w:r w:rsidR="008D6CFF">
        <w:rPr>
          <w:spacing w:val="-2"/>
        </w:rPr>
        <w:t xml:space="preserve"> </w:t>
      </w:r>
      <w:r w:rsidR="008D6CFF">
        <w:rPr/>
        <w:t>may</w:t>
      </w:r>
      <w:r w:rsidR="008D6CFF">
        <w:rPr>
          <w:spacing w:val="-5"/>
        </w:rPr>
        <w:t xml:space="preserve"> </w:t>
      </w:r>
      <w:r w:rsidR="008D6CFF">
        <w:rPr/>
        <w:t>be</w:t>
      </w:r>
      <w:r w:rsidR="008D6CFF">
        <w:rPr>
          <w:spacing w:val="-4"/>
        </w:rPr>
        <w:t xml:space="preserve"> </w:t>
      </w:r>
      <w:r w:rsidR="008D6CFF">
        <w:rPr/>
        <w:t>terminated</w:t>
      </w:r>
      <w:r w:rsidR="1B34C169">
        <w:rPr/>
        <w:t>)</w:t>
      </w:r>
      <w:r w:rsidR="008D6CFF">
        <w:rPr/>
        <w:t>.</w:t>
      </w:r>
    </w:p>
    <w:p w:rsidR="00D53A71" w:rsidRDefault="008D6CFF" w14:paraId="12D46650" w14:textId="1CA56547">
      <w:pPr>
        <w:pStyle w:val="BodyText"/>
        <w:spacing w:before="74" w:line="276" w:lineRule="auto"/>
        <w:ind w:left="7"/>
      </w:pPr>
      <w:r w:rsidR="008D6CFF">
        <w:rPr/>
        <w:t>S</w:t>
      </w:r>
      <w:r w:rsidR="008D6CFF">
        <w:rPr/>
        <w:t xml:space="preserve">imilarly, if staff members do not follow the procedure set out, which encompasses the requirements of the Public Interest Disclosure Act </w:t>
      </w:r>
      <w:bookmarkStart w:name="_Int_hH1v2rD1" w:id="913322132"/>
      <w:r w:rsidR="008D6CFF">
        <w:rPr/>
        <w:t>1998,</w:t>
      </w:r>
      <w:bookmarkEnd w:id="913322132"/>
      <w:r w:rsidR="008D6CFF">
        <w:rPr/>
        <w:lastRenderedPageBreak/>
        <w:t xml:space="preserve"> the protection against detriment will not apply. Disclosing information in an inappropriate way (e.g., contacting the media) could result in disciplinary</w:t>
      </w:r>
      <w:r w:rsidR="008D6CFF">
        <w:rPr>
          <w:spacing w:val="-6"/>
        </w:rPr>
        <w:t xml:space="preserve"> </w:t>
      </w:r>
      <w:r w:rsidR="008D6CFF">
        <w:rPr/>
        <w:t>action</w:t>
      </w:r>
      <w:r w:rsidR="008D6CFF">
        <w:rPr>
          <w:spacing w:val="-2"/>
        </w:rPr>
        <w:t xml:space="preserve"> </w:t>
      </w:r>
      <w:r w:rsidR="008D6CFF">
        <w:rPr/>
        <w:t>being</w:t>
      </w:r>
      <w:r w:rsidR="008D6CFF">
        <w:rPr>
          <w:spacing w:val="-4"/>
        </w:rPr>
        <w:t xml:space="preserve"> </w:t>
      </w:r>
      <w:r w:rsidR="008D6CFF">
        <w:rPr/>
        <w:t>taken,</w:t>
      </w:r>
      <w:r w:rsidR="008D6CFF">
        <w:rPr>
          <w:spacing w:val="-2"/>
        </w:rPr>
        <w:t xml:space="preserve"> </w:t>
      </w:r>
      <w:r w:rsidR="008D6CFF">
        <w:rPr/>
        <w:t>which</w:t>
      </w:r>
      <w:r w:rsidR="008D6CFF">
        <w:rPr>
          <w:spacing w:val="-4"/>
        </w:rPr>
        <w:t xml:space="preserve"> </w:t>
      </w:r>
      <w:r w:rsidR="008D6CFF">
        <w:rPr/>
        <w:t>may</w:t>
      </w:r>
      <w:r w:rsidR="008D6CFF">
        <w:rPr>
          <w:spacing w:val="-5"/>
        </w:rPr>
        <w:t xml:space="preserve"> </w:t>
      </w:r>
      <w:r w:rsidR="008D6CFF">
        <w:rPr/>
        <w:t>include</w:t>
      </w:r>
      <w:r w:rsidR="008D6CFF">
        <w:rPr>
          <w:spacing w:val="-2"/>
        </w:rPr>
        <w:t xml:space="preserve"> </w:t>
      </w:r>
      <w:r w:rsidR="008D6CFF">
        <w:rPr/>
        <w:t>summary</w:t>
      </w:r>
      <w:r w:rsidR="008D6CFF">
        <w:rPr>
          <w:spacing w:val="-6"/>
        </w:rPr>
        <w:t xml:space="preserve"> </w:t>
      </w:r>
      <w:r w:rsidR="008D6CFF">
        <w:rPr/>
        <w:t>dismissal,</w:t>
      </w:r>
      <w:r w:rsidR="008D6CFF">
        <w:rPr>
          <w:spacing w:val="-2"/>
        </w:rPr>
        <w:t xml:space="preserve"> </w:t>
      </w:r>
      <w:r w:rsidR="008D6CFF">
        <w:rPr/>
        <w:t>or</w:t>
      </w:r>
      <w:r w:rsidR="008D6CFF">
        <w:rPr>
          <w:spacing w:val="-2"/>
        </w:rPr>
        <w:t xml:space="preserve"> </w:t>
      </w:r>
      <w:r w:rsidR="008D6CFF">
        <w:rPr/>
        <w:t>in</w:t>
      </w:r>
      <w:r w:rsidR="008D6CFF">
        <w:rPr>
          <w:spacing w:val="-2"/>
        </w:rPr>
        <w:t xml:space="preserve"> </w:t>
      </w:r>
      <w:r w:rsidR="008D6CFF">
        <w:rPr/>
        <w:t>the</w:t>
      </w:r>
      <w:r w:rsidR="008D6CFF">
        <w:rPr>
          <w:spacing w:val="-2"/>
        </w:rPr>
        <w:t xml:space="preserve"> </w:t>
      </w:r>
      <w:r w:rsidR="008D6CFF">
        <w:rPr/>
        <w:t>case</w:t>
      </w:r>
      <w:r w:rsidR="008D6CFF">
        <w:rPr>
          <w:spacing w:val="-4"/>
        </w:rPr>
        <w:t xml:space="preserve"> </w:t>
      </w:r>
      <w:r w:rsidR="008D6CFF">
        <w:rPr/>
        <w:t xml:space="preserve">of workers, agency workers and contractors, their contract with </w:t>
      </w:r>
      <w:r w:rsidR="00B03E1B">
        <w:rPr/>
        <w:t>OYCI</w:t>
      </w:r>
      <w:r w:rsidR="008D6CFF">
        <w:rPr/>
        <w:t xml:space="preserve"> may be </w:t>
      </w:r>
      <w:r w:rsidR="008D6CFF">
        <w:rPr/>
        <w:t xml:space="preserve">terminated</w:t>
      </w:r>
      <w:r w:rsidR="008D6CFF">
        <w:rPr/>
        <w:t xml:space="preserve">.</w:t>
      </w:r>
    </w:p>
    <w:p w:rsidR="00D53A71" w:rsidRDefault="00D53A71" w14:paraId="7965C1D5" w14:textId="77777777">
      <w:pPr>
        <w:pStyle w:val="BodyText"/>
        <w:spacing w:before="50"/>
      </w:pPr>
    </w:p>
    <w:p w:rsidR="00D53A71" w:rsidRDefault="008D6CFF" w14:paraId="4FCA001D" w14:textId="322C03D4">
      <w:pPr>
        <w:pStyle w:val="BodyText"/>
        <w:spacing w:line="276" w:lineRule="auto"/>
        <w:ind w:left="7"/>
      </w:pPr>
      <w:r w:rsidR="008D6CFF">
        <w:rPr/>
        <w:t xml:space="preserve">Staff members must not threaten, </w:t>
      </w:r>
      <w:r w:rsidR="2DDA5564">
        <w:rPr/>
        <w:t>retaliate,</w:t>
      </w:r>
      <w:r w:rsidR="008D6CFF">
        <w:rPr/>
        <w:t xml:space="preserve"> or bully/harass whistle-blowers in any way. Anyone involved in such conduct may be subject to disciplinary action, which may include summary dismissal,</w:t>
      </w:r>
      <w:r w:rsidR="008D6CFF">
        <w:rPr>
          <w:spacing w:val="-4"/>
        </w:rPr>
        <w:t xml:space="preserve"> </w:t>
      </w:r>
      <w:r w:rsidR="008D6CFF">
        <w:rPr/>
        <w:t>or</w:t>
      </w:r>
      <w:r w:rsidR="008D6CFF">
        <w:rPr>
          <w:spacing w:val="-2"/>
        </w:rPr>
        <w:t xml:space="preserve"> </w:t>
      </w:r>
      <w:r w:rsidR="008D6CFF">
        <w:rPr/>
        <w:t>in</w:t>
      </w:r>
      <w:r w:rsidR="008D6CFF">
        <w:rPr>
          <w:spacing w:val="-2"/>
        </w:rPr>
        <w:t xml:space="preserve"> </w:t>
      </w:r>
      <w:r w:rsidR="008D6CFF">
        <w:rPr/>
        <w:t>the</w:t>
      </w:r>
      <w:r w:rsidR="008D6CFF">
        <w:rPr>
          <w:spacing w:val="-2"/>
        </w:rPr>
        <w:t xml:space="preserve"> </w:t>
      </w:r>
      <w:r w:rsidR="008D6CFF">
        <w:rPr/>
        <w:t>case</w:t>
      </w:r>
      <w:r w:rsidR="008D6CFF">
        <w:rPr>
          <w:spacing w:val="-2"/>
        </w:rPr>
        <w:t xml:space="preserve"> </w:t>
      </w:r>
      <w:r w:rsidR="008D6CFF">
        <w:rPr/>
        <w:t>of workers,</w:t>
      </w:r>
      <w:r w:rsidR="008D6CFF">
        <w:rPr>
          <w:spacing w:val="-2"/>
        </w:rPr>
        <w:t xml:space="preserve"> </w:t>
      </w:r>
      <w:r w:rsidR="008D6CFF">
        <w:rPr/>
        <w:t>agency</w:t>
      </w:r>
      <w:r w:rsidR="008D6CFF">
        <w:rPr>
          <w:spacing w:val="-5"/>
        </w:rPr>
        <w:t xml:space="preserve"> </w:t>
      </w:r>
      <w:r w:rsidR="008D6CFF">
        <w:rPr/>
        <w:t>workers</w:t>
      </w:r>
      <w:r w:rsidR="008D6CFF">
        <w:rPr>
          <w:spacing w:val="-2"/>
        </w:rPr>
        <w:t xml:space="preserve"> </w:t>
      </w:r>
      <w:r w:rsidR="008D6CFF">
        <w:rPr/>
        <w:t>and</w:t>
      </w:r>
      <w:r w:rsidR="008D6CFF">
        <w:rPr>
          <w:spacing w:val="-2"/>
        </w:rPr>
        <w:t xml:space="preserve"> </w:t>
      </w:r>
      <w:r w:rsidR="7BD862BE">
        <w:rPr/>
        <w:t>contractors;</w:t>
      </w:r>
      <w:r w:rsidR="008D6CFF">
        <w:rPr>
          <w:spacing w:val="-5"/>
        </w:rPr>
        <w:t xml:space="preserve"> </w:t>
      </w:r>
      <w:r w:rsidR="008D6CFF">
        <w:rPr/>
        <w:t>their</w:t>
      </w:r>
      <w:r w:rsidR="008D6CFF">
        <w:rPr>
          <w:spacing w:val="-4"/>
        </w:rPr>
        <w:t xml:space="preserve"> </w:t>
      </w:r>
      <w:r w:rsidR="008D6CFF">
        <w:rPr/>
        <w:t>contract</w:t>
      </w:r>
      <w:r w:rsidR="008D6CFF">
        <w:rPr>
          <w:spacing w:val="-2"/>
        </w:rPr>
        <w:t xml:space="preserve"> </w:t>
      </w:r>
      <w:r w:rsidR="008D6CFF">
        <w:rPr/>
        <w:t>with</w:t>
      </w:r>
      <w:r w:rsidR="008D6CFF">
        <w:rPr>
          <w:spacing w:val="-2"/>
        </w:rPr>
        <w:t xml:space="preserve"> </w:t>
      </w:r>
      <w:r w:rsidR="00B03E1B">
        <w:rPr/>
        <w:t>OYCI</w:t>
      </w:r>
      <w:r w:rsidR="008D6CFF">
        <w:rPr>
          <w:spacing w:val="-2"/>
        </w:rPr>
        <w:t xml:space="preserve"> </w:t>
      </w:r>
      <w:r w:rsidR="008D6CFF">
        <w:rPr/>
        <w:t xml:space="preserve">may be </w:t>
      </w:r>
      <w:r w:rsidR="008D6CFF">
        <w:rPr/>
        <w:t>terminated</w:t>
      </w:r>
      <w:r w:rsidR="008D6CFF">
        <w:rPr/>
        <w:t>.</w:t>
      </w:r>
    </w:p>
    <w:p w:rsidR="00D53A71" w:rsidRDefault="008D6CFF" w14:paraId="13733C91" w14:textId="77777777">
      <w:pPr>
        <w:pStyle w:val="Heading1"/>
        <w:numPr>
          <w:ilvl w:val="0"/>
          <w:numId w:val="9"/>
        </w:numPr>
        <w:tabs>
          <w:tab w:val="left" w:pos="385"/>
        </w:tabs>
        <w:spacing w:before="244"/>
        <w:ind w:left="385" w:hanging="373"/>
      </w:pPr>
      <w:bookmarkStart w:name="_bookmark6" w:id="12"/>
      <w:bookmarkStart w:name="_Toc1849115673" w:id="13"/>
      <w:bookmarkEnd w:id="12"/>
      <w:r>
        <w:t>Roles</w:t>
      </w:r>
      <w:r>
        <w:rPr>
          <w:spacing w:val="55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2"/>
        </w:rPr>
        <w:t>Responsibilities</w:t>
      </w:r>
      <w:bookmarkEnd w:id="13"/>
    </w:p>
    <w:p w:rsidR="00D53A71" w:rsidRDefault="008D6CFF" w14:paraId="46E74CF5" w14:textId="77777777">
      <w:pPr>
        <w:pStyle w:val="BodyText"/>
        <w:spacing w:before="317"/>
        <w:ind w:left="12"/>
      </w:pPr>
      <w:r>
        <w:t>Please</w:t>
      </w:r>
      <w:r>
        <w:rPr>
          <w:spacing w:val="-5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Appendices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policy.</w:t>
      </w:r>
    </w:p>
    <w:p w:rsidR="00D53A71" w:rsidRDefault="00D53A71" w14:paraId="32803B61" w14:textId="77777777">
      <w:pPr>
        <w:pStyle w:val="BodyText"/>
        <w:spacing w:before="83"/>
      </w:pPr>
    </w:p>
    <w:p w:rsidR="00D53A71" w:rsidRDefault="008D6CFF" w14:paraId="7C72D30C" w14:textId="77777777">
      <w:pPr>
        <w:pStyle w:val="BodyText"/>
        <w:spacing w:line="276" w:lineRule="auto"/>
        <w:ind w:left="12"/>
      </w:pP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induction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line manager briefings.</w:t>
      </w:r>
    </w:p>
    <w:p w:rsidR="00D53A71" w:rsidRDefault="00D53A71" w14:paraId="5C177941" w14:textId="77777777">
      <w:pPr>
        <w:pStyle w:val="BodyText"/>
        <w:spacing w:before="42"/>
      </w:pPr>
    </w:p>
    <w:p w:rsidR="00D53A71" w:rsidRDefault="008D6CFF" w14:paraId="0B93A33C" w14:textId="7A660A31">
      <w:pPr>
        <w:pStyle w:val="BodyText"/>
        <w:spacing w:line="276" w:lineRule="auto"/>
        <w:ind w:left="12" w:right="729"/>
      </w:pP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 xml:space="preserve">include summary dismissal or as grounds to terminate your contract with </w:t>
      </w:r>
      <w:r w:rsidR="00B03E1B">
        <w:t>OYCI</w:t>
      </w:r>
      <w:r>
        <w:t>.</w:t>
      </w:r>
    </w:p>
    <w:p w:rsidR="00D53A71" w:rsidRDefault="008D6CFF" w14:paraId="39E9E880" w14:textId="77777777">
      <w:pPr>
        <w:pStyle w:val="Heading1"/>
        <w:numPr>
          <w:ilvl w:val="0"/>
          <w:numId w:val="9"/>
        </w:numPr>
        <w:tabs>
          <w:tab w:val="left" w:pos="385"/>
        </w:tabs>
        <w:spacing w:before="242"/>
        <w:ind w:left="385" w:hanging="373"/>
      </w:pPr>
      <w:bookmarkStart w:name="_bookmark7" w:id="14"/>
      <w:bookmarkStart w:name="_Toc1129080263" w:id="15"/>
      <w:bookmarkEnd w:id="14"/>
      <w:r>
        <w:rPr>
          <w:spacing w:val="-2"/>
          <w:w w:val="110"/>
        </w:rPr>
        <w:t>Procedures</w:t>
      </w:r>
      <w:bookmarkEnd w:id="15"/>
    </w:p>
    <w:p w:rsidR="00D53A71" w:rsidRDefault="00D53A71" w14:paraId="5D8936B6" w14:textId="77777777">
      <w:pPr>
        <w:pStyle w:val="BodyText"/>
        <w:spacing w:before="39"/>
        <w:rPr>
          <w:sz w:val="28"/>
        </w:rPr>
      </w:pPr>
    </w:p>
    <w:p w:rsidR="00D53A71" w:rsidRDefault="008D6CFF" w14:paraId="7404D781" w14:textId="77777777">
      <w:pPr>
        <w:pStyle w:val="Heading2"/>
        <w:numPr>
          <w:ilvl w:val="1"/>
          <w:numId w:val="9"/>
        </w:numPr>
        <w:tabs>
          <w:tab w:val="left" w:pos="732"/>
        </w:tabs>
        <w:spacing w:before="1"/>
        <w:ind w:hanging="720"/>
      </w:pPr>
      <w:bookmarkStart w:name="_bookmark8" w:id="16"/>
      <w:bookmarkStart w:name="_Toc1258779693" w:id="17"/>
      <w:bookmarkEnd w:id="16"/>
      <w:r>
        <w:rPr>
          <w:w w:val="110"/>
        </w:rPr>
        <w:t>How</w:t>
      </w:r>
      <w:r>
        <w:rPr>
          <w:spacing w:val="-7"/>
          <w:w w:val="110"/>
        </w:rPr>
        <w:t xml:space="preserve"> </w:t>
      </w:r>
      <w:r>
        <w:rPr>
          <w:w w:val="110"/>
        </w:rPr>
        <w:t>to</w:t>
      </w:r>
      <w:r>
        <w:rPr>
          <w:spacing w:val="-6"/>
          <w:w w:val="110"/>
        </w:rPr>
        <w:t xml:space="preserve"> </w:t>
      </w:r>
      <w:r>
        <w:rPr>
          <w:w w:val="110"/>
        </w:rPr>
        <w:t>report</w:t>
      </w:r>
      <w:r>
        <w:rPr>
          <w:spacing w:val="-7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concern</w:t>
      </w:r>
      <w:bookmarkEnd w:id="17"/>
    </w:p>
    <w:p w:rsidR="00D53A71" w:rsidRDefault="00D53A71" w14:paraId="78CC6593" w14:textId="77777777">
      <w:pPr>
        <w:pStyle w:val="BodyText"/>
        <w:spacing w:before="18"/>
        <w:rPr>
          <w:sz w:val="26"/>
        </w:rPr>
      </w:pPr>
    </w:p>
    <w:p w:rsidR="00D53A71" w:rsidRDefault="008D6CFF" w14:paraId="5461A007" w14:textId="77777777">
      <w:pPr>
        <w:pStyle w:val="BodyText"/>
        <w:spacing w:line="278" w:lineRule="auto"/>
        <w:ind w:left="7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manager, either face to face or in writing, who will treat the matter with complete confidence.</w:t>
      </w:r>
    </w:p>
    <w:p w:rsidR="00D53A71" w:rsidRDefault="008D6CFF" w14:paraId="40450E79" w14:textId="483D6B93">
      <w:pPr>
        <w:pStyle w:val="BodyText"/>
        <w:spacing w:before="217" w:line="276" w:lineRule="auto"/>
        <w:ind w:left="7"/>
      </w:pPr>
      <w:r>
        <w:t>In most cases, their line manager will be the most appropriate person to talk to about their concerns.</w:t>
      </w:r>
      <w:r>
        <w:rPr>
          <w:spacing w:val="-4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if they</w:t>
      </w:r>
      <w:r>
        <w:rPr>
          <w:spacing w:val="-5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 xml:space="preserve">from them doing this, or if the concern involves their line manager, they should speak to their line manager’s manager </w:t>
      </w:r>
      <w:r w:rsidRPr="79C1FB9C" w:rsidR="00C529DB">
        <w:t>(or the Chair of the Board where this is relevant)</w:t>
      </w:r>
      <w:r w:rsidR="00C529DB">
        <w:t xml:space="preserve"> </w:t>
      </w:r>
      <w:r>
        <w:t>and advise that the concern is being made in confidence.</w:t>
      </w:r>
    </w:p>
    <w:p w:rsidR="00D53A71" w:rsidRDefault="00C529DB" w14:paraId="3449214F" w14:textId="0F17C211">
      <w:pPr>
        <w:pStyle w:val="BodyText"/>
        <w:spacing w:before="226" w:line="276" w:lineRule="auto"/>
        <w:ind w:left="7"/>
      </w:pPr>
      <w:r>
        <w:t>OYCI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encourage</w:t>
      </w:r>
      <w:r>
        <w:rPr>
          <w:spacing w:val="-4"/>
        </w:rPr>
        <w:t xml:space="preserve"> </w:t>
      </w:r>
      <w:r>
        <w:t>anyone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wishes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whistle-blowing</w:t>
      </w:r>
      <w:r>
        <w:rPr>
          <w:spacing w:val="-3"/>
        </w:rPr>
        <w:t xml:space="preserve"> </w:t>
      </w:r>
      <w:r>
        <w:t>concern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 relevant member of OYCI staff or Board Member before contacting any external </w:t>
      </w:r>
      <w:proofErr w:type="spellStart"/>
      <w:r>
        <w:t>organisations</w:t>
      </w:r>
      <w:proofErr w:type="spellEnd"/>
      <w:r>
        <w:t xml:space="preserve"> or bodies.</w:t>
      </w:r>
    </w:p>
    <w:p w:rsidR="00D53A71" w:rsidRDefault="008D6CFF" w14:paraId="748F9602" w14:textId="77777777">
      <w:pPr>
        <w:pStyle w:val="BodyText"/>
        <w:spacing w:before="226" w:line="276" w:lineRule="auto"/>
        <w:ind w:left="7"/>
      </w:pPr>
      <w:r>
        <w:t>Where a whistle-blower has exhausted these options and is not satisfied with the explanation or reason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them,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(see appendix 3 for more information).</w:t>
      </w:r>
    </w:p>
    <w:p w:rsidR="00D53A71" w:rsidRDefault="00D53A71" w14:paraId="437AC16A" w14:textId="77777777">
      <w:pPr>
        <w:pStyle w:val="BodyText"/>
        <w:spacing w:before="42"/>
      </w:pPr>
    </w:p>
    <w:p w:rsidR="00D53A71" w:rsidRDefault="008D6CFF" w14:paraId="575ACE8E" w14:textId="77777777">
      <w:pPr>
        <w:pStyle w:val="BodyText"/>
        <w:spacing w:before="1"/>
        <w:ind w:left="12"/>
      </w:pPr>
      <w:r>
        <w:t>In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2"/>
        </w:rPr>
        <w:t>should:</w:t>
      </w:r>
    </w:p>
    <w:p w:rsidR="00D53A71" w:rsidRDefault="00D53A71" w14:paraId="51B30FA0" w14:textId="77777777">
      <w:pPr>
        <w:pStyle w:val="BodyText"/>
        <w:spacing w:before="55"/>
      </w:pPr>
    </w:p>
    <w:p w:rsidR="00D53A71" w:rsidRDefault="008D6CFF" w14:paraId="5D6B587F" w14:textId="77777777">
      <w:pPr>
        <w:pStyle w:val="ListParagraph"/>
        <w:numPr>
          <w:ilvl w:val="0"/>
          <w:numId w:val="6"/>
        </w:numPr>
        <w:tabs>
          <w:tab w:val="left" w:pos="1092"/>
        </w:tabs>
        <w:rPr>
          <w:sz w:val="24"/>
        </w:rPr>
      </w:pP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belief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allegation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facts</w:t>
      </w:r>
    </w:p>
    <w:p w:rsidR="00D53A71" w:rsidRDefault="008D6CFF" w14:paraId="7A2EE523" w14:textId="77777777">
      <w:pPr>
        <w:pStyle w:val="ListParagraph"/>
        <w:numPr>
          <w:ilvl w:val="0"/>
          <w:numId w:val="6"/>
        </w:numPr>
        <w:tabs>
          <w:tab w:val="left" w:pos="1092"/>
        </w:tabs>
        <w:spacing w:before="47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disclosure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body</w:t>
      </w:r>
    </w:p>
    <w:p w:rsidR="00D53A71" w:rsidRDefault="008D6CFF" w14:paraId="0E0CE5F3" w14:textId="77777777">
      <w:pPr>
        <w:pStyle w:val="ListParagraph"/>
        <w:numPr>
          <w:ilvl w:val="0"/>
          <w:numId w:val="6"/>
        </w:numPr>
        <w:tabs>
          <w:tab w:val="left" w:pos="1092"/>
        </w:tabs>
        <w:spacing w:before="74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belief 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interest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disclosure</w:t>
      </w:r>
    </w:p>
    <w:p w:rsidR="00D53A71" w:rsidRDefault="008D6CFF" w14:paraId="1FDE5BA5" w14:textId="22DA3FAF">
      <w:pPr>
        <w:pStyle w:val="BodyText"/>
        <w:spacing w:before="270" w:line="278" w:lineRule="auto"/>
        <w:ind w:left="7"/>
      </w:pPr>
      <w:r w:rsidR="008D6CFF">
        <w:rPr/>
        <w:t>This policy does not relate to complaints relating to personal circumstances, such as the way individuals</w:t>
      </w:r>
      <w:r w:rsidR="008D6CFF">
        <w:rPr>
          <w:spacing w:val="-3"/>
        </w:rPr>
        <w:t xml:space="preserve"> </w:t>
      </w:r>
      <w:r w:rsidR="008D6CFF">
        <w:rPr/>
        <w:t>have</w:t>
      </w:r>
      <w:r w:rsidR="008D6CFF">
        <w:rPr>
          <w:spacing w:val="-3"/>
        </w:rPr>
        <w:t xml:space="preserve"> </w:t>
      </w:r>
      <w:r w:rsidR="008D6CFF">
        <w:rPr/>
        <w:t>been</w:t>
      </w:r>
      <w:r w:rsidR="008D6CFF">
        <w:rPr>
          <w:spacing w:val="-5"/>
        </w:rPr>
        <w:t xml:space="preserve"> </w:t>
      </w:r>
      <w:r w:rsidR="008D6CFF">
        <w:rPr/>
        <w:t>treated</w:t>
      </w:r>
      <w:r w:rsidR="008D6CFF">
        <w:rPr>
          <w:spacing w:val="-5"/>
        </w:rPr>
        <w:t xml:space="preserve"> </w:t>
      </w:r>
      <w:r w:rsidR="008D6CFF">
        <w:rPr/>
        <w:t>at</w:t>
      </w:r>
      <w:r w:rsidR="008D6CFF">
        <w:rPr>
          <w:spacing w:val="-3"/>
        </w:rPr>
        <w:t xml:space="preserve"> </w:t>
      </w:r>
      <w:r w:rsidR="008D6CFF">
        <w:rPr/>
        <w:t>work.</w:t>
      </w:r>
      <w:r w:rsidR="008D6CFF">
        <w:rPr>
          <w:spacing w:val="-3"/>
        </w:rPr>
        <w:t xml:space="preserve"> </w:t>
      </w:r>
      <w:r w:rsidR="008D6CFF">
        <w:rPr/>
        <w:t>In</w:t>
      </w:r>
      <w:r w:rsidR="008D6CFF">
        <w:rPr>
          <w:spacing w:val="-4"/>
        </w:rPr>
        <w:t xml:space="preserve"> </w:t>
      </w:r>
      <w:r w:rsidR="008D6CFF">
        <w:rPr/>
        <w:t>those</w:t>
      </w:r>
      <w:r w:rsidR="008D6CFF">
        <w:rPr>
          <w:spacing w:val="-3"/>
        </w:rPr>
        <w:t xml:space="preserve"> </w:t>
      </w:r>
      <w:r w:rsidR="008D6CFF">
        <w:rPr/>
        <w:t>cases,</w:t>
      </w:r>
      <w:r w:rsidR="008D6CFF">
        <w:rPr>
          <w:spacing w:val="-3"/>
        </w:rPr>
        <w:t xml:space="preserve"> </w:t>
      </w:r>
      <w:r w:rsidR="008D6CFF">
        <w:rPr/>
        <w:t>they</w:t>
      </w:r>
      <w:r w:rsidR="008D6CFF">
        <w:rPr>
          <w:spacing w:val="-6"/>
        </w:rPr>
        <w:t xml:space="preserve"> </w:t>
      </w:r>
      <w:r w:rsidR="008D6CFF">
        <w:rPr/>
        <w:t>should</w:t>
      </w:r>
      <w:r w:rsidR="008D6CFF">
        <w:rPr>
          <w:spacing w:val="-5"/>
        </w:rPr>
        <w:t xml:space="preserve"> </w:t>
      </w:r>
      <w:r w:rsidR="008D6CFF">
        <w:rPr/>
        <w:t>use</w:t>
      </w:r>
      <w:r w:rsidR="008D6CFF">
        <w:rPr>
          <w:spacing w:val="-3"/>
        </w:rPr>
        <w:t xml:space="preserve"> </w:t>
      </w:r>
      <w:r w:rsidR="008D6CFF">
        <w:rPr/>
        <w:t>the</w:t>
      </w:r>
      <w:r w:rsidR="008D6CFF">
        <w:rPr>
          <w:spacing w:val="-3"/>
        </w:rPr>
        <w:t xml:space="preserve"> </w:t>
      </w:r>
      <w:r w:rsidR="008D6CFF">
        <w:rPr/>
        <w:t>appropriate</w:t>
      </w:r>
      <w:r w:rsidR="008D6CFF">
        <w:rPr>
          <w:spacing w:val="-3"/>
        </w:rPr>
        <w:t xml:space="preserve"> </w:t>
      </w:r>
      <w:r w:rsidR="008D6CFF">
        <w:rPr/>
        <w:t>HR</w:t>
      </w:r>
      <w:r w:rsidR="008D6CFF">
        <w:rPr>
          <w:spacing w:val="-6"/>
        </w:rPr>
        <w:t xml:space="preserve"> </w:t>
      </w:r>
      <w:r w:rsidR="008D6CFF">
        <w:rPr/>
        <w:t xml:space="preserve">Policy</w:t>
      </w:r>
      <w:r w:rsidR="008D6CFF">
        <w:rPr/>
        <w:t xml:space="preserve"> (for example, </w:t>
      </w:r>
      <w:r w:rsidR="26790997">
        <w:rPr/>
        <w:t>the OYCI</w:t>
      </w:r>
      <w:r w:rsidR="008D6CFF">
        <w:rPr/>
        <w:t xml:space="preserve"> Grievance Policy and Procedure).</w:t>
      </w:r>
    </w:p>
    <w:p w:rsidR="00D53A71" w:rsidRDefault="008D6CFF" w14:paraId="306E7D8B" w14:textId="77777777">
      <w:pPr>
        <w:pStyle w:val="BodyText"/>
        <w:spacing w:before="269" w:line="276" w:lineRule="auto"/>
        <w:ind w:left="7" w:right="213"/>
      </w:pPr>
      <w:r w:rsidR="008D6CFF">
        <w:rPr/>
        <w:t>We</w:t>
      </w:r>
      <w:r w:rsidR="008D6CFF">
        <w:rPr>
          <w:spacing w:val="-6"/>
        </w:rPr>
        <w:t xml:space="preserve"> </w:t>
      </w:r>
      <w:r w:rsidR="008D6CFF">
        <w:rPr/>
        <w:t>strongly</w:t>
      </w:r>
      <w:r w:rsidR="008D6CFF">
        <w:rPr>
          <w:spacing w:val="-5"/>
        </w:rPr>
        <w:t xml:space="preserve"> </w:t>
      </w:r>
      <w:r w:rsidR="008D6CFF">
        <w:rPr/>
        <w:t>encourage</w:t>
      </w:r>
      <w:r w:rsidR="008D6CFF">
        <w:rPr>
          <w:spacing w:val="-2"/>
        </w:rPr>
        <w:t xml:space="preserve"> </w:t>
      </w:r>
      <w:r w:rsidR="008D6CFF">
        <w:rPr/>
        <w:t>you</w:t>
      </w:r>
      <w:r w:rsidR="008D6CFF">
        <w:rPr>
          <w:spacing w:val="-2"/>
        </w:rPr>
        <w:t xml:space="preserve"> </w:t>
      </w:r>
      <w:r w:rsidR="008D6CFF">
        <w:rPr/>
        <w:t>to</w:t>
      </w:r>
      <w:r w:rsidR="008D6CFF">
        <w:rPr>
          <w:spacing w:val="-2"/>
        </w:rPr>
        <w:t xml:space="preserve"> </w:t>
      </w:r>
      <w:r w:rsidR="008D6CFF">
        <w:rPr/>
        <w:t>seek</w:t>
      </w:r>
      <w:r w:rsidR="008D6CFF">
        <w:rPr>
          <w:spacing w:val="-4"/>
        </w:rPr>
        <w:t xml:space="preserve"> </w:t>
      </w:r>
      <w:r w:rsidR="008D6CFF">
        <w:rPr/>
        <w:t>advice</w:t>
      </w:r>
      <w:r w:rsidR="008D6CFF">
        <w:rPr>
          <w:spacing w:val="-2"/>
        </w:rPr>
        <w:t xml:space="preserve"> </w:t>
      </w:r>
      <w:r w:rsidR="008D6CFF">
        <w:rPr/>
        <w:t>before</w:t>
      </w:r>
      <w:r w:rsidR="008D6CFF">
        <w:rPr>
          <w:spacing w:val="-2"/>
        </w:rPr>
        <w:t xml:space="preserve"> </w:t>
      </w:r>
      <w:r w:rsidR="008D6CFF">
        <w:rPr/>
        <w:t>reporting</w:t>
      </w:r>
      <w:r w:rsidR="008D6CFF">
        <w:rPr>
          <w:spacing w:val="-4"/>
        </w:rPr>
        <w:t xml:space="preserve"> </w:t>
      </w:r>
      <w:bookmarkStart w:name="_Int_UrZYnfNk" w:id="1752580261"/>
      <w:r w:rsidR="008D6CFF">
        <w:rPr/>
        <w:t>a</w:t>
      </w:r>
      <w:r w:rsidR="008D6CFF">
        <w:rPr>
          <w:spacing w:val="-1"/>
        </w:rPr>
        <w:t xml:space="preserve"> </w:t>
      </w:r>
      <w:r w:rsidR="008D6CFF">
        <w:rPr/>
        <w:t>concern</w:t>
      </w:r>
      <w:bookmarkEnd w:id="1752580261"/>
      <w:r w:rsidR="008D6CFF">
        <w:rPr>
          <w:spacing w:val="-2"/>
        </w:rPr>
        <w:t xml:space="preserve"> </w:t>
      </w:r>
      <w:r w:rsidR="008D6CFF">
        <w:rPr/>
        <w:t>to</w:t>
      </w:r>
      <w:r w:rsidR="008D6CFF">
        <w:rPr>
          <w:spacing w:val="-4"/>
        </w:rPr>
        <w:t xml:space="preserve"> </w:t>
      </w:r>
      <w:r w:rsidR="008D6CFF">
        <w:rPr/>
        <w:t>anyone</w:t>
      </w:r>
      <w:r w:rsidR="008D6CFF">
        <w:rPr>
          <w:spacing w:val="-4"/>
        </w:rPr>
        <w:t xml:space="preserve"> </w:t>
      </w:r>
      <w:r w:rsidR="008D6CFF">
        <w:rPr/>
        <w:t>external</w:t>
      </w:r>
      <w:r w:rsidR="008D6CFF">
        <w:rPr/>
        <w:t>.</w:t>
      </w:r>
      <w:r w:rsidR="008D6CFF">
        <w:rPr>
          <w:spacing w:val="-5"/>
        </w:rPr>
        <w:t xml:space="preserve"> </w:t>
      </w:r>
      <w:r w:rsidR="008D6CFF">
        <w:rPr/>
        <w:t>Public Concern</w:t>
      </w:r>
      <w:r w:rsidR="008D6CFF">
        <w:rPr>
          <w:spacing w:val="-3"/>
        </w:rPr>
        <w:t xml:space="preserve"> </w:t>
      </w:r>
      <w:r w:rsidR="008D6CFF">
        <w:rPr/>
        <w:t>at</w:t>
      </w:r>
      <w:r w:rsidR="008D6CFF">
        <w:rPr>
          <w:spacing w:val="-8"/>
        </w:rPr>
        <w:t xml:space="preserve"> </w:t>
      </w:r>
      <w:r w:rsidR="008D6CFF">
        <w:rPr/>
        <w:t>Work</w:t>
      </w:r>
      <w:r w:rsidR="008D6CFF">
        <w:rPr>
          <w:spacing w:val="-1"/>
        </w:rPr>
        <w:t xml:space="preserve"> </w:t>
      </w:r>
      <w:r w:rsidR="008D6CFF">
        <w:rPr/>
        <w:t>operates</w:t>
      </w:r>
      <w:r w:rsidR="008D6CFF">
        <w:rPr>
          <w:spacing w:val="-3"/>
        </w:rPr>
        <w:t xml:space="preserve"> </w:t>
      </w:r>
      <w:r w:rsidR="008D6CFF">
        <w:rPr/>
        <w:t>a</w:t>
      </w:r>
      <w:r w:rsidR="008D6CFF">
        <w:rPr>
          <w:spacing w:val="-1"/>
        </w:rPr>
        <w:t xml:space="preserve"> </w:t>
      </w:r>
      <w:r w:rsidR="008D6CFF">
        <w:rPr/>
        <w:t>confidential</w:t>
      </w:r>
      <w:r w:rsidR="008D6CFF">
        <w:rPr>
          <w:spacing w:val="-1"/>
        </w:rPr>
        <w:t xml:space="preserve"> </w:t>
      </w:r>
      <w:r w:rsidR="008D6CFF">
        <w:rPr/>
        <w:t>helpline.</w:t>
      </w:r>
      <w:r w:rsidR="008D6CFF">
        <w:rPr/>
        <w:t xml:space="preserve"> Their</w:t>
      </w:r>
      <w:r w:rsidR="008D6CFF">
        <w:rPr>
          <w:spacing w:val="-3"/>
        </w:rPr>
        <w:t xml:space="preserve"> </w:t>
      </w:r>
      <w:r w:rsidR="008D6CFF">
        <w:rPr/>
        <w:t>lawyers</w:t>
      </w:r>
      <w:r w:rsidR="008D6CFF">
        <w:rPr>
          <w:spacing w:val="-1"/>
        </w:rPr>
        <w:t xml:space="preserve"> </w:t>
      </w:r>
      <w:r w:rsidR="008D6CFF">
        <w:rPr/>
        <w:t>can</w:t>
      </w:r>
      <w:r w:rsidR="008D6CFF">
        <w:rPr>
          <w:spacing w:val="-1"/>
        </w:rPr>
        <w:t xml:space="preserve"> </w:t>
      </w:r>
      <w:r w:rsidR="008D6CFF">
        <w:rPr/>
        <w:t>give</w:t>
      </w:r>
      <w:r w:rsidR="008D6CFF">
        <w:rPr>
          <w:spacing w:val="-1"/>
        </w:rPr>
        <w:t xml:space="preserve"> </w:t>
      </w:r>
      <w:r w:rsidR="008D6CFF">
        <w:rPr/>
        <w:t>free</w:t>
      </w:r>
      <w:r w:rsidR="008D6CFF">
        <w:rPr>
          <w:spacing w:val="-3"/>
        </w:rPr>
        <w:t xml:space="preserve"> </w:t>
      </w:r>
      <w:r w:rsidR="008D6CFF">
        <w:rPr/>
        <w:t>confidential</w:t>
      </w:r>
      <w:r w:rsidR="008D6CFF">
        <w:rPr>
          <w:spacing w:val="-1"/>
        </w:rPr>
        <w:t xml:space="preserve"> </w:t>
      </w:r>
      <w:r w:rsidR="008D6CFF">
        <w:rPr/>
        <w:t xml:space="preserve">advice at any stage about how to raise </w:t>
      </w:r>
      <w:bookmarkStart w:name="_Int_EnQ9AOAn" w:id="299198639"/>
      <w:r w:rsidR="008D6CFF">
        <w:rPr/>
        <w:t>a concern</w:t>
      </w:r>
      <w:bookmarkEnd w:id="299198639"/>
      <w:r w:rsidR="008D6CFF">
        <w:rPr/>
        <w:t xml:space="preserve"> about serious malpractice at work. The confidential helpline contact details are:</w:t>
      </w:r>
    </w:p>
    <w:p w:rsidR="00D53A71" w:rsidRDefault="00D53A71" w14:paraId="19D3049B" w14:textId="77777777">
      <w:pPr>
        <w:pStyle w:val="BodyText"/>
        <w:spacing w:before="40"/>
      </w:pPr>
    </w:p>
    <w:p w:rsidR="00D53A71" w:rsidRDefault="008D6CFF" w14:paraId="4F64703F" w14:textId="77777777">
      <w:pPr>
        <w:ind w:left="7"/>
        <w:rPr>
          <w:sz w:val="24"/>
        </w:rPr>
      </w:pPr>
      <w:r>
        <w:rPr>
          <w:rFonts w:ascii="Arial"/>
          <w:b/>
          <w:sz w:val="24"/>
        </w:rPr>
        <w:t>Helpline:</w:t>
      </w:r>
      <w:r>
        <w:rPr>
          <w:rFonts w:ascii="Arial"/>
          <w:b/>
          <w:spacing w:val="-7"/>
          <w:sz w:val="24"/>
        </w:rPr>
        <w:t xml:space="preserve"> </w:t>
      </w:r>
      <w:r>
        <w:rPr>
          <w:sz w:val="24"/>
        </w:rPr>
        <w:t>+44</w:t>
      </w:r>
      <w:r>
        <w:rPr>
          <w:spacing w:val="-10"/>
          <w:sz w:val="24"/>
        </w:rPr>
        <w:t xml:space="preserve"> </w:t>
      </w:r>
      <w:r>
        <w:rPr>
          <w:sz w:val="24"/>
        </w:rPr>
        <w:t>203117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2520</w:t>
      </w:r>
    </w:p>
    <w:p w:rsidR="00D53A71" w:rsidRDefault="008D6CFF" w14:paraId="5B32F4BB" w14:textId="77777777">
      <w:pPr>
        <w:spacing w:before="44"/>
        <w:ind w:left="7"/>
        <w:rPr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-9"/>
          <w:sz w:val="24"/>
        </w:rPr>
        <w:t xml:space="preserve"> </w:t>
      </w:r>
      <w:hyperlink r:id="rId19">
        <w:r w:rsidR="00D53A71">
          <w:rPr>
            <w:sz w:val="24"/>
          </w:rPr>
          <w:t>whistle@protect-</w:t>
        </w:r>
        <w:r w:rsidR="00D53A71">
          <w:rPr>
            <w:spacing w:val="-2"/>
            <w:sz w:val="24"/>
          </w:rPr>
          <w:t>advice.org.uk</w:t>
        </w:r>
      </w:hyperlink>
    </w:p>
    <w:p w:rsidR="00D53A71" w:rsidRDefault="008D6CFF" w14:paraId="4CE38D96" w14:textId="77777777">
      <w:pPr>
        <w:spacing w:before="41"/>
        <w:ind w:left="7"/>
        <w:rPr>
          <w:sz w:val="24"/>
        </w:rPr>
      </w:pPr>
      <w:r>
        <w:rPr>
          <w:rFonts w:ascii="Arial"/>
          <w:b/>
          <w:sz w:val="24"/>
        </w:rPr>
        <w:t xml:space="preserve">Website: </w:t>
      </w:r>
      <w:hyperlink r:id="rId20">
        <w:r w:rsidR="00D53A71">
          <w:rPr>
            <w:spacing w:val="-2"/>
            <w:sz w:val="24"/>
          </w:rPr>
          <w:t>www.pcaw.co.uk</w:t>
        </w:r>
      </w:hyperlink>
    </w:p>
    <w:p w:rsidR="00D53A71" w:rsidRDefault="00D53A71" w14:paraId="50BBA3A9" w14:textId="77777777">
      <w:pPr>
        <w:pStyle w:val="BodyText"/>
        <w:spacing w:before="125"/>
      </w:pPr>
    </w:p>
    <w:p w:rsidR="00D53A71" w:rsidRDefault="008D6CFF" w14:paraId="49826103" w14:textId="77777777">
      <w:pPr>
        <w:pStyle w:val="Heading2"/>
        <w:numPr>
          <w:ilvl w:val="1"/>
          <w:numId w:val="9"/>
        </w:numPr>
        <w:tabs>
          <w:tab w:val="left" w:pos="732"/>
        </w:tabs>
        <w:ind w:hanging="720"/>
      </w:pPr>
      <w:bookmarkStart w:name="_bookmark9" w:id="18"/>
      <w:bookmarkStart w:name="_Toc330686678" w:id="19"/>
      <w:bookmarkEnd w:id="18"/>
      <w:r>
        <w:rPr>
          <w:w w:val="110"/>
        </w:rPr>
        <w:t>Contacting</w:t>
      </w:r>
      <w:r>
        <w:rPr>
          <w:spacing w:val="-9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media</w:t>
      </w:r>
      <w:bookmarkEnd w:id="19"/>
    </w:p>
    <w:p w:rsidR="00D53A71" w:rsidRDefault="00D53A71" w14:paraId="29D08908" w14:textId="77777777">
      <w:pPr>
        <w:pStyle w:val="BodyText"/>
        <w:spacing w:before="19"/>
        <w:rPr>
          <w:sz w:val="26"/>
        </w:rPr>
      </w:pPr>
    </w:p>
    <w:p w:rsidR="00D53A71" w:rsidRDefault="008D6CFF" w14:paraId="4025C2AF" w14:textId="3CFE5705">
      <w:pPr>
        <w:pStyle w:val="BodyText"/>
        <w:spacing w:line="276" w:lineRule="auto"/>
        <w:ind w:left="7"/>
      </w:pPr>
      <w:r w:rsidR="008D6CFF">
        <w:rPr/>
        <w:t>The media is not a relevant external body. Whistleblowers should not contact the media with allegations</w:t>
      </w:r>
      <w:r w:rsidR="008D6CFF">
        <w:rPr>
          <w:spacing w:val="-3"/>
        </w:rPr>
        <w:t xml:space="preserve"> </w:t>
      </w:r>
      <w:r w:rsidR="008D6CFF">
        <w:rPr/>
        <w:t>about</w:t>
      </w:r>
      <w:r w:rsidR="008D6CFF">
        <w:rPr>
          <w:spacing w:val="-3"/>
        </w:rPr>
        <w:t xml:space="preserve"> </w:t>
      </w:r>
      <w:r w:rsidR="00C529DB">
        <w:rPr/>
        <w:t>OYCI</w:t>
      </w:r>
      <w:r w:rsidR="008D6CFF">
        <w:rPr/>
        <w:t>,</w:t>
      </w:r>
      <w:r w:rsidR="008D6CFF">
        <w:rPr>
          <w:spacing w:val="-3"/>
        </w:rPr>
        <w:t xml:space="preserve"> </w:t>
      </w:r>
      <w:r w:rsidR="008D6CFF">
        <w:rPr/>
        <w:t>except</w:t>
      </w:r>
      <w:r w:rsidR="008D6CFF">
        <w:rPr>
          <w:spacing w:val="-3"/>
        </w:rPr>
        <w:t xml:space="preserve"> </w:t>
      </w:r>
      <w:r w:rsidR="008D6CFF">
        <w:rPr/>
        <w:t>in</w:t>
      </w:r>
      <w:r w:rsidR="008D6CFF">
        <w:rPr>
          <w:spacing w:val="-5"/>
        </w:rPr>
        <w:t xml:space="preserve"> </w:t>
      </w:r>
      <w:r w:rsidR="008D6CFF">
        <w:rPr/>
        <w:t>extraordinary</w:t>
      </w:r>
      <w:r w:rsidR="008D6CFF">
        <w:rPr>
          <w:spacing w:val="-6"/>
        </w:rPr>
        <w:t xml:space="preserve"> </w:t>
      </w:r>
      <w:r w:rsidR="008D6CFF">
        <w:rPr/>
        <w:t>circumstances</w:t>
      </w:r>
      <w:r w:rsidR="008D6CFF">
        <w:rPr>
          <w:spacing w:val="-3"/>
        </w:rPr>
        <w:t xml:space="preserve"> </w:t>
      </w:r>
      <w:r w:rsidR="008D6CFF">
        <w:rPr/>
        <w:t>where</w:t>
      </w:r>
      <w:r w:rsidR="008D6CFF">
        <w:rPr>
          <w:spacing w:val="-6"/>
        </w:rPr>
        <w:t xml:space="preserve"> </w:t>
      </w:r>
      <w:r w:rsidR="008D6CFF">
        <w:rPr/>
        <w:t>neither</w:t>
      </w:r>
      <w:r w:rsidR="008D6CFF">
        <w:rPr>
          <w:spacing w:val="-3"/>
        </w:rPr>
        <w:t xml:space="preserve"> </w:t>
      </w:r>
      <w:r w:rsidR="008D6CFF">
        <w:rPr/>
        <w:t>contacting</w:t>
      </w:r>
      <w:r w:rsidR="008D6CFF">
        <w:rPr>
          <w:spacing w:val="-5"/>
        </w:rPr>
        <w:t xml:space="preserve"> </w:t>
      </w:r>
      <w:r w:rsidR="00C529DB">
        <w:rPr/>
        <w:t>OYCI</w:t>
      </w:r>
      <w:r w:rsidR="008D6CFF">
        <w:rPr/>
        <w:t>,</w:t>
      </w:r>
      <w:r w:rsidR="008D6CFF">
        <w:rPr>
          <w:spacing w:val="-3"/>
        </w:rPr>
        <w:t xml:space="preserve"> </w:t>
      </w:r>
      <w:r w:rsidR="008D6CFF">
        <w:rPr/>
        <w:t xml:space="preserve">nor the relevant regulatory body would be </w:t>
      </w:r>
      <w:r w:rsidR="008D6CFF">
        <w:rPr/>
        <w:t>appropriate</w:t>
      </w:r>
      <w:r w:rsidR="008D6CFF">
        <w:rPr/>
        <w:t>.</w:t>
      </w:r>
    </w:p>
    <w:p w:rsidR="00D53A71" w:rsidRDefault="008D6CFF" w14:paraId="03AA980F" w14:textId="77777777">
      <w:pPr>
        <w:pStyle w:val="Heading2"/>
        <w:numPr>
          <w:ilvl w:val="1"/>
          <w:numId w:val="9"/>
        </w:numPr>
        <w:tabs>
          <w:tab w:val="left" w:pos="732"/>
        </w:tabs>
        <w:spacing w:before="263"/>
        <w:ind w:hanging="720"/>
      </w:pPr>
      <w:bookmarkStart w:name="_bookmark10" w:id="20"/>
      <w:bookmarkStart w:name="_Toc161264918" w:id="21"/>
      <w:bookmarkEnd w:id="20"/>
      <w:r>
        <w:rPr>
          <w:w w:val="110"/>
        </w:rPr>
        <w:t>Dealing</w:t>
      </w:r>
      <w:r>
        <w:rPr>
          <w:spacing w:val="-12"/>
          <w:w w:val="110"/>
        </w:rPr>
        <w:t xml:space="preserve"> </w:t>
      </w:r>
      <w:r>
        <w:rPr>
          <w:w w:val="110"/>
        </w:rPr>
        <w:t>with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Concerns</w:t>
      </w:r>
      <w:bookmarkEnd w:id="21"/>
    </w:p>
    <w:p w:rsidR="00D53A71" w:rsidRDefault="00D53A71" w14:paraId="42981AD1" w14:textId="77777777">
      <w:pPr>
        <w:pStyle w:val="BodyText"/>
        <w:spacing w:before="18"/>
        <w:rPr>
          <w:sz w:val="26"/>
        </w:rPr>
      </w:pPr>
    </w:p>
    <w:p w:rsidR="00D53A71" w:rsidRDefault="008D6CFF" w14:paraId="60499393" w14:textId="03964983">
      <w:pPr>
        <w:pStyle w:val="BodyText"/>
        <w:ind w:left="7"/>
      </w:pPr>
      <w:r>
        <w:rPr>
          <w:u w:val="single"/>
        </w:rPr>
        <w:t>On</w:t>
      </w:r>
      <w:r>
        <w:rPr>
          <w:spacing w:val="-2"/>
          <w:u w:val="single"/>
        </w:rPr>
        <w:t xml:space="preserve"> </w:t>
      </w:r>
      <w:r>
        <w:rPr>
          <w:u w:val="single"/>
        </w:rPr>
        <w:t>receipt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concern,</w:t>
      </w:r>
      <w:r>
        <w:rPr>
          <w:spacing w:val="-2"/>
          <w:u w:val="single"/>
        </w:rPr>
        <w:t xml:space="preserve"> </w:t>
      </w:r>
      <w:r w:rsidR="00C529DB">
        <w:rPr>
          <w:u w:val="single"/>
        </w:rPr>
        <w:t>OYCI</w:t>
      </w:r>
      <w:r>
        <w:rPr>
          <w:spacing w:val="-4"/>
          <w:u w:val="single"/>
        </w:rPr>
        <w:t xml:space="preserve"> will:</w:t>
      </w:r>
    </w:p>
    <w:p w:rsidR="00D53A71" w:rsidRDefault="00D53A71" w14:paraId="01AF4B78" w14:textId="77777777">
      <w:pPr>
        <w:pStyle w:val="BodyText"/>
        <w:spacing w:before="89"/>
      </w:pPr>
    </w:p>
    <w:p w:rsidR="00D53A71" w:rsidRDefault="008D6CFF" w14:paraId="3CEEDEA3" w14:textId="77777777">
      <w:pPr>
        <w:pStyle w:val="ListParagraph"/>
        <w:numPr>
          <w:ilvl w:val="0"/>
          <w:numId w:val="7"/>
        </w:numPr>
        <w:tabs>
          <w:tab w:val="left" w:pos="730"/>
          <w:tab w:val="left" w:pos="732"/>
        </w:tabs>
        <w:spacing w:line="276" w:lineRule="auto"/>
        <w:ind w:right="342"/>
        <w:rPr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determine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internal inquiry or a more formal investigation. We will inform you of the outcome of the initial </w:t>
      </w:r>
      <w:r>
        <w:rPr>
          <w:spacing w:val="-2"/>
          <w:sz w:val="24"/>
        </w:rPr>
        <w:t>assessment.</w:t>
      </w:r>
    </w:p>
    <w:p w:rsidR="00D53A71" w:rsidP="32FAF40F" w:rsidRDefault="008D6CFF" w14:paraId="32DFD4DB" w14:textId="28A5B371">
      <w:pPr>
        <w:pStyle w:val="ListParagraph"/>
        <w:numPr>
          <w:ilvl w:val="0"/>
          <w:numId w:val="7"/>
        </w:numPr>
        <w:tabs>
          <w:tab w:val="left" w:pos="730"/>
          <w:tab w:val="left" w:pos="732"/>
        </w:tabs>
        <w:spacing w:line="276" w:lineRule="auto"/>
        <w:ind w:right="184"/>
        <w:jc w:val="both"/>
        <w:rPr>
          <w:sz w:val="24"/>
          <w:szCs w:val="24"/>
        </w:rPr>
      </w:pPr>
      <w:r w:rsidRPr="32FAF40F" w:rsidR="008D6CFF">
        <w:rPr>
          <w:sz w:val="24"/>
          <w:szCs w:val="24"/>
        </w:rPr>
        <w:t>Arrange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meeting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with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you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as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soon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as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possible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to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discuss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your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69F804C7">
        <w:rPr>
          <w:sz w:val="24"/>
          <w:szCs w:val="24"/>
        </w:rPr>
        <w:t>concerns</w:t>
      </w:r>
      <w:r w:rsidRPr="32FAF40F" w:rsidR="008D6CFF">
        <w:rPr>
          <w:sz w:val="24"/>
          <w:szCs w:val="24"/>
        </w:rPr>
        <w:t>. You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may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bring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 colleague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or</w:t>
      </w:r>
      <w:r w:rsidRPr="32FAF40F" w:rsidR="008D6CFF">
        <w:rPr>
          <w:spacing w:val="-6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union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representative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to</w:t>
      </w:r>
      <w:r w:rsidRPr="32FAF40F" w:rsidR="008D6CFF">
        <w:rPr>
          <w:spacing w:val="-5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any</w:t>
      </w:r>
      <w:r w:rsidRPr="32FAF40F" w:rsidR="008D6CFF">
        <w:rPr>
          <w:spacing w:val="-6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meetings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under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this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policy.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Your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companion</w:t>
      </w:r>
      <w:r w:rsidRPr="32FAF40F" w:rsidR="008D6CFF">
        <w:rPr>
          <w:spacing w:val="-5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 xml:space="preserve">must respect the confidentiality of your disclosure and any </w:t>
      </w:r>
      <w:r w:rsidRPr="32FAF40F" w:rsidR="008D6CFF">
        <w:rPr>
          <w:sz w:val="24"/>
          <w:szCs w:val="24"/>
        </w:rPr>
        <w:t>subsequent</w:t>
      </w:r>
      <w:r w:rsidRPr="32FAF40F" w:rsidR="008D6CFF">
        <w:rPr>
          <w:sz w:val="24"/>
          <w:szCs w:val="24"/>
        </w:rPr>
        <w:t xml:space="preserve"> investigation.</w:t>
      </w:r>
    </w:p>
    <w:p w:rsidR="00D53A71" w:rsidP="32FAF40F" w:rsidRDefault="008D6CFF" w14:paraId="4FF5A488" w14:textId="45189589">
      <w:pPr>
        <w:pStyle w:val="ListParagraph"/>
        <w:numPr>
          <w:ilvl w:val="0"/>
          <w:numId w:val="7"/>
        </w:numPr>
        <w:tabs>
          <w:tab w:val="left" w:pos="730"/>
          <w:tab w:val="left" w:pos="732"/>
        </w:tabs>
        <w:spacing w:line="276" w:lineRule="auto"/>
        <w:ind w:right="652"/>
        <w:rPr>
          <w:sz w:val="24"/>
          <w:szCs w:val="24"/>
        </w:rPr>
      </w:pPr>
      <w:r w:rsidRPr="32FAF40F" w:rsidR="3A2BD174">
        <w:rPr>
          <w:sz w:val="24"/>
          <w:szCs w:val="24"/>
        </w:rPr>
        <w:t>Take</w:t>
      </w:r>
      <w:r w:rsidRPr="32FAF40F" w:rsidR="008D6CFF">
        <w:rPr>
          <w:sz w:val="24"/>
          <w:szCs w:val="24"/>
        </w:rPr>
        <w:t xml:space="preserve"> a written summary of your concern and provide you with a copy after the meeting.</w:t>
      </w:r>
      <w:r w:rsidRPr="32FAF40F" w:rsidR="008D6CFF">
        <w:rPr>
          <w:spacing w:val="-6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We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will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also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aim</w:t>
      </w:r>
      <w:r w:rsidRPr="32FAF40F" w:rsidR="008D6CFF">
        <w:rPr>
          <w:spacing w:val="-1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to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give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you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an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indication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of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how</w:t>
      </w:r>
      <w:r w:rsidRPr="32FAF40F" w:rsidR="008D6CFF">
        <w:rPr>
          <w:spacing w:val="-5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we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propose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to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deal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with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 xml:space="preserve">the </w:t>
      </w:r>
      <w:r w:rsidRPr="32FAF40F" w:rsidR="008D6CFF">
        <w:rPr>
          <w:spacing w:val="-2"/>
          <w:sz w:val="24"/>
          <w:szCs w:val="24"/>
        </w:rPr>
        <w:t>matter.</w:t>
      </w:r>
    </w:p>
    <w:p w:rsidR="00D53A71" w:rsidRDefault="00D53A71" w14:paraId="1DB5E07B" w14:textId="77777777">
      <w:pPr>
        <w:pStyle w:val="BodyText"/>
      </w:pPr>
    </w:p>
    <w:p w:rsidR="00D53A71" w:rsidRDefault="008D6CFF" w14:paraId="657197D0" w14:textId="77777777">
      <w:pPr>
        <w:pStyle w:val="BodyText"/>
        <w:spacing w:line="276" w:lineRule="auto"/>
        <w:ind w:left="12" w:right="107"/>
      </w:pPr>
      <w:r>
        <w:t>Where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raised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whistle-blowing</w:t>
      </w:r>
      <w:r>
        <w:rPr>
          <w:spacing w:val="-3"/>
        </w:rPr>
        <w:t xml:space="preserve"> </w:t>
      </w:r>
      <w:r>
        <w:t>concern,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felt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  <w:r>
        <w:rPr>
          <w:spacing w:val="-4"/>
        </w:rPr>
        <w:t xml:space="preserve"> </w:t>
      </w:r>
      <w:r>
        <w:t>falls</w:t>
      </w:r>
      <w:r>
        <w:rPr>
          <w:spacing w:val="-2"/>
        </w:rPr>
        <w:t xml:space="preserve"> </w:t>
      </w:r>
      <w:r>
        <w:t>within the remit of a grievance procedure, they will be advised.</w:t>
      </w:r>
    </w:p>
    <w:p w:rsidR="00D53A71" w:rsidRDefault="00D53A71" w14:paraId="51D9EB31" w14:textId="77777777">
      <w:pPr>
        <w:pStyle w:val="BodyText"/>
        <w:spacing w:before="43"/>
      </w:pPr>
    </w:p>
    <w:p w:rsidR="00D53A71" w:rsidRDefault="008D6CFF" w14:paraId="30208E78" w14:textId="77777777">
      <w:pPr>
        <w:pStyle w:val="Heading2"/>
        <w:numPr>
          <w:ilvl w:val="1"/>
          <w:numId w:val="9"/>
        </w:numPr>
        <w:tabs>
          <w:tab w:val="left" w:pos="732"/>
        </w:tabs>
        <w:ind w:hanging="720"/>
      </w:pPr>
      <w:bookmarkStart w:name="_bookmark11" w:id="22"/>
      <w:bookmarkStart w:name="_Toc2051906929" w:id="23"/>
      <w:bookmarkEnd w:id="22"/>
      <w:r>
        <w:rPr>
          <w:spacing w:val="-2"/>
          <w:w w:val="110"/>
        </w:rPr>
        <w:t>Confidentiality</w:t>
      </w:r>
      <w:bookmarkEnd w:id="23"/>
    </w:p>
    <w:p w:rsidR="00D53A71" w:rsidRDefault="008D6CFF" w14:paraId="6C065900" w14:textId="77777777">
      <w:pPr>
        <w:pStyle w:val="BodyText"/>
        <w:spacing w:before="253" w:line="276" w:lineRule="auto"/>
        <w:ind w:left="12" w:right="107"/>
      </w:pPr>
      <w:r>
        <w:lastRenderedPageBreak/>
        <w:t>We hope that staff will feel able to voice whistleblowing concerns openly under this policy. However,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confidentially,</w:t>
      </w:r>
      <w:r>
        <w:rPr>
          <w:spacing w:val="-3"/>
        </w:rPr>
        <w:t xml:space="preserve"> </w:t>
      </w:r>
      <w:r>
        <w:t>we will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your identity</w:t>
      </w:r>
      <w:r>
        <w:rPr>
          <w:spacing w:val="-1"/>
        </w:rPr>
        <w:t xml:space="preserve"> </w:t>
      </w:r>
      <w:r>
        <w:t>secret.</w:t>
      </w:r>
      <w:r>
        <w:rPr>
          <w:spacing w:val="-1"/>
        </w:rPr>
        <w:t xml:space="preserve"> </w:t>
      </w:r>
      <w:r>
        <w:t>If it is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 anyone</w:t>
      </w:r>
      <w:r>
        <w:rPr>
          <w:spacing w:val="-1"/>
        </w:rPr>
        <w:t xml:space="preserve"> </w:t>
      </w:r>
      <w:proofErr w:type="gramStart"/>
      <w:r>
        <w:t>investigating</w:t>
      </w:r>
      <w:proofErr w:type="gramEnd"/>
      <w:r>
        <w:t xml:space="preserve"> your concern to know</w:t>
      </w:r>
      <w:r>
        <w:rPr>
          <w:spacing w:val="-2"/>
        </w:rPr>
        <w:t xml:space="preserve"> </w:t>
      </w:r>
      <w:r>
        <w:t>your identity, we will discuss this with you.</w:t>
      </w:r>
    </w:p>
    <w:p w:rsidR="00C529DB" w:rsidRDefault="00C529DB" w14:paraId="7C22E8EF" w14:textId="77777777">
      <w:pPr>
        <w:pStyle w:val="BodyText"/>
        <w:spacing w:before="71" w:line="276" w:lineRule="auto"/>
        <w:ind w:left="12"/>
      </w:pPr>
    </w:p>
    <w:p w:rsidR="00D53A71" w:rsidRDefault="008D6CFF" w14:paraId="3F5718EC" w14:textId="378ECB88">
      <w:pPr>
        <w:pStyle w:val="BodyText"/>
        <w:spacing w:before="71" w:line="276" w:lineRule="auto"/>
        <w:ind w:left="12"/>
      </w:pPr>
      <w:r>
        <w:t>We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staff to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disclosures</w:t>
      </w:r>
      <w:r>
        <w:rPr>
          <w:spacing w:val="-3"/>
        </w:rPr>
        <w:t xml:space="preserve"> </w:t>
      </w:r>
      <w:r>
        <w:t>anonymously.</w:t>
      </w:r>
      <w:r>
        <w:rPr>
          <w:spacing w:val="-3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investigation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more difficult or impossible if we cannot obtain further information from you. It is also more difficult to establish whether any allegations are credible.</w:t>
      </w:r>
    </w:p>
    <w:p w:rsidR="00D53A71" w:rsidRDefault="00D53A71" w14:paraId="0B63FAE4" w14:textId="77777777">
      <w:pPr>
        <w:pStyle w:val="BodyText"/>
        <w:spacing w:before="46"/>
      </w:pPr>
    </w:p>
    <w:p w:rsidR="00D53A71" w:rsidRDefault="008D6CFF" w14:paraId="159CB88D" w14:textId="2357B2E7">
      <w:pPr>
        <w:pStyle w:val="BodyText"/>
        <w:spacing w:line="276" w:lineRule="auto"/>
        <w:ind w:left="7" w:right="107"/>
      </w:pPr>
      <w:r>
        <w:t>Whistle</w:t>
      </w:r>
      <w:r>
        <w:rPr>
          <w:spacing w:val="-5"/>
        </w:rPr>
        <w:t xml:space="preserve"> </w:t>
      </w:r>
      <w:r>
        <w:t>blowers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concerned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possible</w:t>
      </w:r>
      <w:r>
        <w:rPr>
          <w:spacing w:val="-3"/>
        </w:rPr>
        <w:t xml:space="preserve"> </w:t>
      </w:r>
      <w:proofErr w:type="gramStart"/>
      <w:r>
        <w:t>reprisals</w:t>
      </w:r>
      <w:proofErr w:type="gramEnd"/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identity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revealed</w:t>
      </w:r>
      <w:r>
        <w:rPr>
          <w:spacing w:val="-2"/>
        </w:rPr>
        <w:t xml:space="preserve"> </w:t>
      </w:r>
      <w:r>
        <w:t xml:space="preserve">should raise their concerns with their line manager, managers’ manager, or in the case of non-staff members the relevant member of </w:t>
      </w:r>
      <w:r w:rsidR="00C529DB">
        <w:t>OYCI</w:t>
      </w:r>
      <w:r>
        <w:t xml:space="preserve"> staff, or Public Concern at Work, and appropriate measures can be taken to preserve confidentiality.</w:t>
      </w:r>
    </w:p>
    <w:p w:rsidR="00D53A71" w:rsidRDefault="00D53A71" w14:paraId="3860A3C8" w14:textId="77777777">
      <w:pPr>
        <w:pStyle w:val="BodyText"/>
        <w:spacing w:before="63"/>
      </w:pPr>
    </w:p>
    <w:p w:rsidR="00D53A71" w:rsidRDefault="008D6CFF" w14:paraId="6E781016" w14:textId="7FFEFDC2">
      <w:pPr>
        <w:pStyle w:val="Heading2"/>
        <w:numPr>
          <w:ilvl w:val="1"/>
          <w:numId w:val="9"/>
        </w:numPr>
        <w:tabs>
          <w:tab w:val="left" w:pos="732"/>
        </w:tabs>
        <w:ind w:right="181"/>
      </w:pPr>
      <w:bookmarkStart w:name="_bookmark12" w:id="24"/>
      <w:bookmarkStart w:name="_Toc365390288" w:id="25"/>
      <w:bookmarkEnd w:id="24"/>
      <w:r>
        <w:rPr>
          <w:w w:val="110"/>
        </w:rPr>
        <w:t>How</w:t>
      </w:r>
      <w:r>
        <w:rPr>
          <w:spacing w:val="-8"/>
          <w:w w:val="110"/>
        </w:rPr>
        <w:t xml:space="preserve"> </w:t>
      </w:r>
      <w:r>
        <w:rPr>
          <w:w w:val="110"/>
        </w:rPr>
        <w:t>to</w:t>
      </w:r>
      <w:r>
        <w:rPr>
          <w:spacing w:val="-8"/>
          <w:w w:val="110"/>
        </w:rPr>
        <w:t xml:space="preserve"> </w:t>
      </w:r>
      <w:r>
        <w:rPr>
          <w:w w:val="110"/>
        </w:rPr>
        <w:t>report</w:t>
      </w:r>
      <w:r>
        <w:rPr>
          <w:spacing w:val="-8"/>
          <w:w w:val="110"/>
        </w:rPr>
        <w:t xml:space="preserve"> </w:t>
      </w:r>
      <w:r>
        <w:rPr>
          <w:w w:val="110"/>
        </w:rPr>
        <w:t>a</w:t>
      </w:r>
      <w:r>
        <w:rPr>
          <w:spacing w:val="-7"/>
          <w:w w:val="110"/>
        </w:rPr>
        <w:t xml:space="preserve"> </w:t>
      </w:r>
      <w:r>
        <w:rPr>
          <w:w w:val="110"/>
        </w:rPr>
        <w:t>concern,</w:t>
      </w:r>
      <w:r>
        <w:rPr>
          <w:spacing w:val="-8"/>
          <w:w w:val="110"/>
        </w:rPr>
        <w:t xml:space="preserve"> </w:t>
      </w:r>
      <w:r>
        <w:rPr>
          <w:w w:val="110"/>
        </w:rPr>
        <w:t>comment</w:t>
      </w:r>
      <w:r>
        <w:rPr>
          <w:spacing w:val="-8"/>
          <w:w w:val="110"/>
        </w:rPr>
        <w:t xml:space="preserve"> </w:t>
      </w:r>
      <w:r>
        <w:rPr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w w:val="110"/>
        </w:rPr>
        <w:t>complaint</w:t>
      </w:r>
      <w:r>
        <w:rPr>
          <w:spacing w:val="-6"/>
          <w:w w:val="110"/>
        </w:rPr>
        <w:t xml:space="preserve"> </w:t>
      </w:r>
      <w:r>
        <w:rPr>
          <w:w w:val="110"/>
        </w:rPr>
        <w:t>if</w:t>
      </w:r>
      <w:r>
        <w:rPr>
          <w:spacing w:val="-8"/>
          <w:w w:val="110"/>
        </w:rPr>
        <w:t xml:space="preserve"> </w:t>
      </w:r>
      <w:r>
        <w:rPr>
          <w:w w:val="110"/>
        </w:rPr>
        <w:t>outside</w:t>
      </w:r>
      <w:r>
        <w:rPr>
          <w:spacing w:val="-8"/>
          <w:w w:val="110"/>
        </w:rPr>
        <w:t xml:space="preserve"> </w:t>
      </w:r>
      <w:r>
        <w:rPr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w w:val="110"/>
        </w:rPr>
        <w:t>scope</w:t>
      </w:r>
      <w:r>
        <w:rPr>
          <w:spacing w:val="-6"/>
          <w:w w:val="110"/>
        </w:rPr>
        <w:t xml:space="preserve"> </w:t>
      </w:r>
      <w:r>
        <w:rPr>
          <w:w w:val="110"/>
        </w:rPr>
        <w:t>of</w:t>
      </w:r>
      <w:r>
        <w:rPr>
          <w:spacing w:val="-8"/>
          <w:w w:val="110"/>
        </w:rPr>
        <w:t xml:space="preserve"> </w:t>
      </w:r>
      <w:r w:rsidR="00C529DB">
        <w:rPr>
          <w:w w:val="110"/>
        </w:rPr>
        <w:t>OYCI</w:t>
      </w:r>
      <w:r>
        <w:rPr>
          <w:w w:val="110"/>
        </w:rPr>
        <w:t xml:space="preserve"> Whistleblowing Policy and Procedure</w:t>
      </w:r>
      <w:bookmarkEnd w:id="25"/>
    </w:p>
    <w:p w:rsidR="00D53A71" w:rsidRDefault="00D53A71" w14:paraId="0F0E136E" w14:textId="77777777">
      <w:pPr>
        <w:pStyle w:val="BodyText"/>
        <w:spacing w:before="289"/>
        <w:rPr>
          <w:sz w:val="26"/>
        </w:rPr>
      </w:pPr>
    </w:p>
    <w:p w:rsidR="00D53A71" w:rsidRDefault="008D6CFF" w14:paraId="2A0C2B1E" w14:textId="77777777">
      <w:pPr>
        <w:pStyle w:val="ListParagraph"/>
        <w:numPr>
          <w:ilvl w:val="2"/>
          <w:numId w:val="9"/>
        </w:numPr>
        <w:tabs>
          <w:tab w:val="left" w:pos="729"/>
        </w:tabs>
        <w:ind w:left="729" w:hanging="717"/>
        <w:rPr>
          <w:sz w:val="24"/>
        </w:rPr>
      </w:pPr>
      <w:bookmarkStart w:name="_bookmark13" w:id="26"/>
      <w:bookmarkEnd w:id="26"/>
      <w:r>
        <w:rPr>
          <w:w w:val="110"/>
          <w:sz w:val="24"/>
        </w:rPr>
        <w:t>Volunteers</w:t>
      </w:r>
      <w:r>
        <w:rPr>
          <w:spacing w:val="-18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Trustees</w:t>
      </w:r>
    </w:p>
    <w:p w:rsidR="00D53A71" w:rsidRDefault="00D53A71" w14:paraId="2FDEF4AB" w14:textId="77777777">
      <w:pPr>
        <w:pStyle w:val="BodyText"/>
        <w:spacing w:before="41"/>
      </w:pPr>
    </w:p>
    <w:p w:rsidR="00D53A71" w:rsidRDefault="008D6CFF" w14:paraId="175D04A3" w14:textId="0D18DBD1">
      <w:pPr>
        <w:pStyle w:val="BodyText"/>
        <w:spacing w:line="276" w:lineRule="auto"/>
        <w:ind w:left="12" w:right="194"/>
        <w:jc w:val="both"/>
      </w:pPr>
      <w:r>
        <w:t>Although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Trustees,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encourage them to report any</w:t>
      </w:r>
      <w:r>
        <w:rPr>
          <w:spacing w:val="-2"/>
        </w:rPr>
        <w:t xml:space="preserve"> </w:t>
      </w:r>
      <w:r>
        <w:t xml:space="preserve">genuine disclosures to </w:t>
      </w:r>
      <w:r w:rsidR="00C529DB">
        <w:t>OYCI</w:t>
      </w:r>
      <w:r>
        <w:t>.</w:t>
      </w:r>
      <w:r>
        <w:rPr>
          <w:spacing w:val="-3"/>
        </w:rPr>
        <w:t xml:space="preserve"> </w:t>
      </w:r>
      <w:r>
        <w:t>We will adapt the above process and procedure to deal with any disclosures appropriately.</w:t>
      </w:r>
    </w:p>
    <w:p w:rsidR="00D53A71" w:rsidRDefault="00D53A71" w14:paraId="6687A3C0" w14:textId="77777777">
      <w:pPr>
        <w:pStyle w:val="BodyText"/>
        <w:spacing w:before="84"/>
      </w:pPr>
    </w:p>
    <w:p w:rsidR="00D53A71" w:rsidRDefault="008D6CFF" w14:paraId="7CA1E1FA" w14:textId="77777777">
      <w:pPr>
        <w:pStyle w:val="ListParagraph"/>
        <w:numPr>
          <w:ilvl w:val="2"/>
          <w:numId w:val="9"/>
        </w:numPr>
        <w:tabs>
          <w:tab w:val="left" w:pos="729"/>
        </w:tabs>
        <w:spacing w:before="1"/>
        <w:ind w:left="729" w:hanging="717"/>
        <w:rPr>
          <w:sz w:val="24"/>
        </w:rPr>
      </w:pPr>
      <w:bookmarkStart w:name="_bookmark14" w:id="27"/>
      <w:bookmarkEnd w:id="27"/>
      <w:r>
        <w:rPr>
          <w:w w:val="110"/>
          <w:sz w:val="24"/>
        </w:rPr>
        <w:t>Other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individuals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outside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scope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Policy</w:t>
      </w:r>
    </w:p>
    <w:p w:rsidR="00D53A71" w:rsidRDefault="00D53A71" w14:paraId="69671CDE" w14:textId="77777777">
      <w:pPr>
        <w:pStyle w:val="BodyText"/>
        <w:spacing w:before="40"/>
      </w:pPr>
    </w:p>
    <w:p w:rsidR="00D53A71" w:rsidRDefault="008D6CFF" w14:paraId="33CB63F7" w14:textId="548A7ED6">
      <w:pPr>
        <w:pStyle w:val="BodyText"/>
        <w:spacing w:line="276" w:lineRule="auto"/>
        <w:ind w:left="12" w:right="107"/>
      </w:pP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scope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 xml:space="preserve">of </w:t>
      </w:r>
      <w:r w:rsidR="00C529DB">
        <w:t>OYCI</w:t>
      </w:r>
      <w:r>
        <w:t xml:space="preserve"> services, their parent/carer or legal guardian, commissioners of </w:t>
      </w:r>
      <w:r w:rsidR="00C529DB">
        <w:t>OYCI</w:t>
      </w:r>
      <w:r>
        <w:t xml:space="preserve"> services and independent contractors who are undertaking direct work with children on behalf of </w:t>
      </w:r>
      <w:r w:rsidR="00C529DB">
        <w:t>OYCI</w:t>
      </w:r>
      <w:r>
        <w:t xml:space="preserve">) should refer to the following </w:t>
      </w:r>
      <w:r w:rsidR="00C529DB">
        <w:t>OYCI</w:t>
      </w:r>
      <w:r>
        <w:t xml:space="preserve"> Policies and Procedures should they wish to report </w:t>
      </w:r>
      <w:proofErr w:type="gramStart"/>
      <w:r>
        <w:t>a concern</w:t>
      </w:r>
      <w:proofErr w:type="gramEnd"/>
      <w:r>
        <w:t xml:space="preserve">, comment or </w:t>
      </w:r>
      <w:proofErr w:type="gramStart"/>
      <w:r>
        <w:t>complaint</w:t>
      </w:r>
      <w:proofErr w:type="gramEnd"/>
      <w:r>
        <w:t>:</w:t>
      </w:r>
    </w:p>
    <w:p w:rsidR="00D53A71" w:rsidRDefault="00D53A71" w14:paraId="1CC6C31D" w14:textId="77777777">
      <w:pPr>
        <w:pStyle w:val="BodyText"/>
        <w:spacing w:before="42"/>
      </w:pPr>
    </w:p>
    <w:p w:rsidRPr="00C529DB" w:rsidR="00D53A71" w:rsidP="79C1FB9C" w:rsidRDefault="00C529DB" w14:paraId="20594545" w14:textId="3CFFBDFC">
      <w:pPr>
        <w:pStyle w:val="ListParagraph"/>
        <w:numPr>
          <w:ilvl w:val="3"/>
          <w:numId w:val="9"/>
        </w:numPr>
        <w:tabs>
          <w:tab w:val="left" w:pos="1092"/>
        </w:tabs>
        <w:rPr>
          <w:sz w:val="24"/>
          <w:szCs w:val="24"/>
        </w:rPr>
      </w:pPr>
      <w:r w:rsidRPr="3879E6A7" w:rsidR="00C529DB">
        <w:rPr>
          <w:sz w:val="24"/>
          <w:szCs w:val="24"/>
          <w:highlight w:val="yellow"/>
        </w:rPr>
        <w:t xml:space="preserve">OYCI </w:t>
      </w:r>
      <w:r w:rsidRPr="3879E6A7" w:rsidR="5DE12D65">
        <w:rPr>
          <w:sz w:val="24"/>
          <w:szCs w:val="24"/>
          <w:highlight w:val="yellow"/>
        </w:rPr>
        <w:t>P</w:t>
      </w:r>
      <w:r w:rsidRPr="3879E6A7" w:rsidR="5DE12D65">
        <w:rPr>
          <w:sz w:val="24"/>
          <w:szCs w:val="24"/>
          <w:highlight w:val="yellow"/>
        </w:rPr>
        <w:t>rivacy Policy</w:t>
      </w:r>
    </w:p>
    <w:p w:rsidRPr="00C529DB" w:rsidR="00D53A71" w:rsidP="3879E6A7" w:rsidRDefault="00C529DB" w14:paraId="12A3FCFD" w14:textId="13B98EE7">
      <w:pPr>
        <w:pStyle w:val="ListParagraph"/>
        <w:numPr>
          <w:ilvl w:val="3"/>
          <w:numId w:val="9"/>
        </w:numPr>
        <w:tabs>
          <w:tab w:val="left" w:pos="1092"/>
        </w:tabs>
        <w:rPr>
          <w:sz w:val="24"/>
          <w:szCs w:val="24"/>
          <w:highlight w:val="yellow"/>
        </w:rPr>
      </w:pPr>
      <w:r w:rsidRPr="3879E6A7" w:rsidR="5DE12D65">
        <w:rPr>
          <w:sz w:val="24"/>
          <w:szCs w:val="24"/>
          <w:highlight w:val="yellow"/>
        </w:rPr>
        <w:t xml:space="preserve">OYCI GDPR </w:t>
      </w:r>
      <w:r w:rsidRPr="3879E6A7" w:rsidR="02D06CA1">
        <w:rPr>
          <w:sz w:val="24"/>
          <w:szCs w:val="24"/>
          <w:highlight w:val="yellow"/>
        </w:rPr>
        <w:t xml:space="preserve"> policy</w:t>
      </w:r>
    </w:p>
    <w:p w:rsidRPr="00C529DB" w:rsidR="00D53A71" w:rsidP="79C1FB9C" w:rsidRDefault="00C529DB" w14:paraId="4DB8DCFB" w14:textId="475CA798">
      <w:pPr>
        <w:pStyle w:val="ListParagraph"/>
        <w:numPr>
          <w:ilvl w:val="3"/>
          <w:numId w:val="9"/>
        </w:numPr>
        <w:tabs>
          <w:tab w:val="left" w:pos="1092"/>
        </w:tabs>
        <w:spacing w:before="44"/>
        <w:rPr>
          <w:sz w:val="24"/>
          <w:szCs w:val="24"/>
        </w:rPr>
      </w:pPr>
      <w:r w:rsidRPr="79C1FB9C">
        <w:rPr>
          <w:sz w:val="24"/>
          <w:szCs w:val="24"/>
        </w:rPr>
        <w:t>OYCI</w:t>
      </w:r>
      <w:r w:rsidRPr="79C1FB9C">
        <w:rPr>
          <w:spacing w:val="-3"/>
          <w:sz w:val="24"/>
          <w:szCs w:val="24"/>
        </w:rPr>
        <w:t xml:space="preserve"> </w:t>
      </w:r>
      <w:r w:rsidRPr="79C1FB9C" w:rsidR="7DE6CC36">
        <w:rPr>
          <w:spacing w:val="-3"/>
          <w:sz w:val="24"/>
          <w:szCs w:val="24"/>
        </w:rPr>
        <w:t xml:space="preserve">Child Protection </w:t>
      </w:r>
      <w:r w:rsidRPr="79C1FB9C">
        <w:rPr>
          <w:sz w:val="24"/>
          <w:szCs w:val="24"/>
        </w:rPr>
        <w:t>Policy</w:t>
      </w:r>
      <w:r w:rsidRPr="79C1FB9C">
        <w:rPr>
          <w:spacing w:val="-5"/>
          <w:sz w:val="24"/>
          <w:szCs w:val="24"/>
        </w:rPr>
        <w:t xml:space="preserve"> </w:t>
      </w:r>
      <w:r w:rsidRPr="79C1FB9C">
        <w:rPr>
          <w:sz w:val="24"/>
          <w:szCs w:val="24"/>
        </w:rPr>
        <w:t>and</w:t>
      </w:r>
      <w:r w:rsidRPr="79C1FB9C">
        <w:rPr>
          <w:spacing w:val="-4"/>
          <w:sz w:val="24"/>
          <w:szCs w:val="24"/>
        </w:rPr>
        <w:t xml:space="preserve"> </w:t>
      </w:r>
      <w:r w:rsidRPr="79C1FB9C" w:rsidR="71D7036E">
        <w:rPr>
          <w:spacing w:val="-4"/>
          <w:sz w:val="24"/>
          <w:szCs w:val="24"/>
        </w:rPr>
        <w:t xml:space="preserve">Code of Conduct </w:t>
      </w:r>
    </w:p>
    <w:p w:rsidRPr="00C529DB" w:rsidR="00D53A71" w:rsidP="79C1FB9C" w:rsidRDefault="71D7036E" w14:paraId="15FCC442" w14:textId="1CEE290A">
      <w:pPr>
        <w:pStyle w:val="ListParagraph"/>
        <w:numPr>
          <w:ilvl w:val="3"/>
          <w:numId w:val="9"/>
        </w:numPr>
        <w:tabs>
          <w:tab w:val="left" w:pos="1092"/>
        </w:tabs>
        <w:spacing w:before="44"/>
        <w:rPr>
          <w:sz w:val="24"/>
          <w:szCs w:val="24"/>
        </w:rPr>
      </w:pPr>
      <w:r w:rsidRPr="79C1FB9C">
        <w:rPr>
          <w:sz w:val="24"/>
          <w:szCs w:val="24"/>
        </w:rPr>
        <w:t>OYCI H</w:t>
      </w:r>
      <w:r w:rsidRPr="79C1FB9C" w:rsidR="043ADDFE">
        <w:rPr>
          <w:sz w:val="24"/>
          <w:szCs w:val="24"/>
        </w:rPr>
        <w:t>ealth</w:t>
      </w:r>
      <w:r w:rsidRPr="79C1FB9C">
        <w:rPr>
          <w:sz w:val="24"/>
          <w:szCs w:val="24"/>
        </w:rPr>
        <w:t xml:space="preserve"> and S</w:t>
      </w:r>
      <w:r w:rsidRPr="79C1FB9C" w:rsidR="58F31FE2">
        <w:rPr>
          <w:sz w:val="24"/>
          <w:szCs w:val="24"/>
        </w:rPr>
        <w:t>afety</w:t>
      </w:r>
      <w:r w:rsidRPr="79C1FB9C">
        <w:rPr>
          <w:sz w:val="24"/>
          <w:szCs w:val="24"/>
        </w:rPr>
        <w:t xml:space="preserve"> Policy</w:t>
      </w:r>
    </w:p>
    <w:p w:rsidRPr="00C529DB" w:rsidR="00D53A71" w:rsidP="79C1FB9C" w:rsidRDefault="71D7036E" w14:paraId="6FB68F84" w14:textId="77777777">
      <w:pPr>
        <w:pStyle w:val="ListParagraph"/>
        <w:numPr>
          <w:ilvl w:val="3"/>
          <w:numId w:val="9"/>
        </w:numPr>
        <w:tabs>
          <w:tab w:val="left" w:pos="1092"/>
        </w:tabs>
        <w:spacing w:before="44"/>
        <w:rPr>
          <w:sz w:val="24"/>
          <w:szCs w:val="24"/>
        </w:rPr>
      </w:pPr>
      <w:r w:rsidRPr="79C1FB9C">
        <w:rPr>
          <w:sz w:val="24"/>
          <w:szCs w:val="24"/>
        </w:rPr>
        <w:t xml:space="preserve">OYCI Equalities Policy </w:t>
      </w:r>
    </w:p>
    <w:p w:rsidR="79C1FB9C" w:rsidP="79C1FB9C" w:rsidRDefault="79C1FB9C" w14:paraId="1D2FF6DE" w14:textId="0B3B5600">
      <w:pPr>
        <w:pStyle w:val="ListParagraph"/>
        <w:tabs>
          <w:tab w:val="left" w:pos="1092"/>
        </w:tabs>
        <w:spacing w:before="44"/>
        <w:ind w:left="372" w:firstLine="0"/>
        <w:rPr>
          <w:sz w:val="24"/>
          <w:szCs w:val="24"/>
          <w:highlight w:val="yellow"/>
        </w:rPr>
      </w:pPr>
    </w:p>
    <w:p w:rsidR="00D53A71" w:rsidRDefault="008D6CFF" w14:paraId="57953B2E" w14:textId="77777777">
      <w:pPr>
        <w:pStyle w:val="Heading1"/>
        <w:numPr>
          <w:ilvl w:val="0"/>
          <w:numId w:val="9"/>
        </w:numPr>
        <w:tabs>
          <w:tab w:val="left" w:pos="385"/>
        </w:tabs>
        <w:ind w:left="385" w:hanging="373"/>
      </w:pPr>
      <w:bookmarkStart w:name="_bookmark22" w:id="28"/>
      <w:bookmarkStart w:name="_Toc108759211" w:id="29"/>
      <w:bookmarkEnd w:id="28"/>
      <w:r>
        <w:rPr>
          <w:spacing w:val="-2"/>
          <w:w w:val="110"/>
        </w:rPr>
        <w:t>Appendices</w:t>
      </w:r>
      <w:bookmarkEnd w:id="29"/>
    </w:p>
    <w:p w:rsidR="00D53A71" w:rsidRDefault="008D6CFF" w14:paraId="130C3C17" w14:textId="77777777">
      <w:pPr>
        <w:pStyle w:val="BodyText"/>
        <w:spacing w:before="316" w:line="283" w:lineRule="auto"/>
        <w:ind w:left="12" w:right="5272"/>
      </w:pPr>
      <w:r>
        <w:t>Appendix 1 – Managers’ responsibilities Appendix 2 – Whistleblowers’ responsibilities Appendix</w:t>
      </w:r>
      <w:r>
        <w:rPr>
          <w:spacing w:val="-9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Whistle-blowing</w:t>
      </w:r>
      <w:r>
        <w:rPr>
          <w:spacing w:val="-8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contacts</w:t>
      </w:r>
    </w:p>
    <w:p w:rsidR="00D53A71" w:rsidRDefault="00D53A71" w14:paraId="5769F2CE" w14:textId="77777777">
      <w:pPr>
        <w:pStyle w:val="BodyText"/>
        <w:spacing w:before="32"/>
      </w:pPr>
    </w:p>
    <w:p w:rsidR="00D53A71" w:rsidRDefault="008D6CFF" w14:paraId="1AFAA743" w14:textId="77777777">
      <w:pPr>
        <w:pStyle w:val="Heading2"/>
        <w:numPr>
          <w:ilvl w:val="1"/>
          <w:numId w:val="9"/>
        </w:numPr>
        <w:tabs>
          <w:tab w:val="left" w:pos="732"/>
        </w:tabs>
        <w:spacing w:before="77"/>
        <w:ind w:hanging="720"/>
      </w:pPr>
      <w:bookmarkStart w:name="_bookmark23" w:id="30"/>
      <w:bookmarkStart w:name="_Toc1264566717" w:id="31"/>
      <w:bookmarkEnd w:id="30"/>
      <w:r>
        <w:rPr>
          <w:spacing w:val="2"/>
        </w:rPr>
        <w:t>Appendix</w:t>
      </w:r>
      <w:r>
        <w:rPr>
          <w:spacing w:val="62"/>
        </w:rPr>
        <w:t xml:space="preserve"> </w:t>
      </w:r>
      <w:r>
        <w:rPr>
          <w:spacing w:val="2"/>
        </w:rPr>
        <w:t>1</w:t>
      </w:r>
      <w:r>
        <w:rPr>
          <w:spacing w:val="65"/>
        </w:rPr>
        <w:t xml:space="preserve"> </w:t>
      </w:r>
      <w:r>
        <w:rPr>
          <w:spacing w:val="2"/>
        </w:rPr>
        <w:t>Managers’</w:t>
      </w:r>
      <w:r>
        <w:rPr>
          <w:spacing w:val="64"/>
        </w:rPr>
        <w:t xml:space="preserve"> </w:t>
      </w:r>
      <w:r>
        <w:rPr>
          <w:spacing w:val="-2"/>
        </w:rPr>
        <w:t>Responsibilities</w:t>
      </w:r>
      <w:bookmarkEnd w:id="31"/>
    </w:p>
    <w:p w:rsidR="00D53A71" w:rsidRDefault="008D6CFF" w14:paraId="1CEF8178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253" w:line="244" w:lineRule="auto"/>
        <w:ind w:right="621"/>
        <w:rPr>
          <w:sz w:val="24"/>
        </w:rPr>
      </w:pP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 policy and the Personal Conduct Policy for staff</w:t>
      </w:r>
    </w:p>
    <w:p w:rsidR="00D53A71" w:rsidRDefault="008D6CFF" w14:paraId="2B46A10D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9"/>
        <w:rPr>
          <w:sz w:val="24"/>
        </w:rPr>
      </w:pP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easy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concerns</w:t>
      </w:r>
    </w:p>
    <w:p w:rsidR="00D53A71" w:rsidRDefault="008D6CFF" w14:paraId="4F9D3C00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13"/>
        <w:rPr>
          <w:sz w:val="24"/>
        </w:rPr>
      </w:pPr>
      <w:r>
        <w:rPr>
          <w:sz w:val="24"/>
        </w:rPr>
        <w:t>Taking</w:t>
      </w:r>
      <w:r>
        <w:rPr>
          <w:spacing w:val="-6"/>
          <w:sz w:val="24"/>
        </w:rPr>
        <w:t xml:space="preserve"> </w:t>
      </w:r>
      <w:r>
        <w:rPr>
          <w:sz w:val="24"/>
        </w:rPr>
        <w:t>seriously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genuine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raised</w:t>
      </w:r>
    </w:p>
    <w:p w:rsidR="00D53A71" w:rsidRDefault="008D6CFF" w14:paraId="5E13A264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16"/>
        <w:rPr>
          <w:sz w:val="24"/>
        </w:rPr>
      </w:pPr>
      <w:r>
        <w:rPr>
          <w:sz w:val="24"/>
        </w:rPr>
        <w:t>Dealing</w:t>
      </w:r>
      <w:r>
        <w:rPr>
          <w:spacing w:val="-6"/>
          <w:sz w:val="24"/>
        </w:rPr>
        <w:t xml:space="preserve"> </w:t>
      </w:r>
      <w:r>
        <w:rPr>
          <w:sz w:val="24"/>
        </w:rPr>
        <w:t>sensitively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anyone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raises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concern</w:t>
      </w:r>
    </w:p>
    <w:p w:rsidR="00D53A71" w:rsidRDefault="008D6CFF" w14:paraId="3249C0BA" w14:textId="1020A965">
      <w:pPr>
        <w:pStyle w:val="ListParagraph"/>
        <w:numPr>
          <w:ilvl w:val="0"/>
          <w:numId w:val="3"/>
        </w:numPr>
        <w:tabs>
          <w:tab w:val="left" w:pos="1092"/>
        </w:tabs>
        <w:spacing w:before="13"/>
        <w:rPr>
          <w:sz w:val="24"/>
        </w:rPr>
      </w:pP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 w:rsidR="0032747D">
        <w:rPr>
          <w:sz w:val="24"/>
        </w:rPr>
        <w:t>the Chief Executive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concerns</w:t>
      </w:r>
      <w:r>
        <w:rPr>
          <w:spacing w:val="-3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timely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manner</w:t>
      </w:r>
    </w:p>
    <w:p w:rsidR="00D53A71" w:rsidRDefault="008D6CFF" w14:paraId="527376B6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16"/>
        <w:rPr>
          <w:sz w:val="24"/>
        </w:rPr>
      </w:pPr>
      <w:r>
        <w:rPr>
          <w:sz w:val="24"/>
        </w:rPr>
        <w:t>Investigating</w:t>
      </w:r>
      <w:r>
        <w:rPr>
          <w:spacing w:val="-7"/>
          <w:sz w:val="24"/>
        </w:rPr>
        <w:t xml:space="preserve"> </w:t>
      </w:r>
      <w:r>
        <w:rPr>
          <w:sz w:val="24"/>
        </w:rPr>
        <w:t>concerns</w:t>
      </w:r>
      <w:r>
        <w:rPr>
          <w:spacing w:val="-5"/>
          <w:sz w:val="24"/>
        </w:rPr>
        <w:t xml:space="preserve"> </w:t>
      </w:r>
      <w:r>
        <w:rPr>
          <w:sz w:val="24"/>
        </w:rPr>
        <w:t>thoroughly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objective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concern</w:t>
      </w:r>
    </w:p>
    <w:p w:rsidR="00D53A71" w:rsidRDefault="008D6CFF" w14:paraId="329E0779" w14:textId="01FADAC8">
      <w:pPr>
        <w:pStyle w:val="ListParagraph"/>
        <w:numPr>
          <w:ilvl w:val="0"/>
          <w:numId w:val="3"/>
        </w:numPr>
        <w:tabs>
          <w:tab w:val="left" w:pos="1092"/>
        </w:tabs>
        <w:spacing w:before="13"/>
        <w:rPr>
          <w:sz w:val="24"/>
        </w:rPr>
      </w:pPr>
      <w:r>
        <w:rPr>
          <w:sz w:val="24"/>
        </w:rPr>
        <w:t>Seeking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4"/>
          <w:sz w:val="24"/>
        </w:rPr>
        <w:t xml:space="preserve"> </w:t>
      </w:r>
      <w:r w:rsidR="0032747D">
        <w:rPr>
          <w:sz w:val="24"/>
        </w:rPr>
        <w:t xml:space="preserve">from the Chief Executive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necessary</w:t>
      </w:r>
    </w:p>
    <w:p w:rsidR="00D53A71" w:rsidRDefault="008D6CFF" w14:paraId="73918140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15"/>
        <w:rPr>
          <w:sz w:val="24"/>
        </w:rPr>
      </w:pPr>
      <w:r>
        <w:rPr>
          <w:sz w:val="24"/>
        </w:rPr>
        <w:t>Keeping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whistle</w:t>
      </w:r>
      <w:r>
        <w:rPr>
          <w:spacing w:val="-4"/>
          <w:sz w:val="24"/>
        </w:rPr>
        <w:t xml:space="preserve"> </w:t>
      </w:r>
      <w:r>
        <w:rPr>
          <w:sz w:val="24"/>
        </w:rPr>
        <w:t>blower</w:t>
      </w:r>
      <w:r>
        <w:rPr>
          <w:spacing w:val="-3"/>
          <w:sz w:val="24"/>
        </w:rPr>
        <w:t xml:space="preserve"> </w:t>
      </w:r>
      <w:r>
        <w:rPr>
          <w:sz w:val="24"/>
        </w:rPr>
        <w:t>advised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progress,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appropriate</w:t>
      </w:r>
    </w:p>
    <w:p w:rsidR="00D53A71" w:rsidP="32FAF40F" w:rsidRDefault="008D6CFF" w14:paraId="30185B5A" w14:textId="77777777">
      <w:pPr>
        <w:pStyle w:val="ListParagraph"/>
        <w:numPr>
          <w:ilvl w:val="0"/>
          <w:numId w:val="3"/>
        </w:numPr>
        <w:tabs>
          <w:tab w:val="left" w:pos="1092"/>
        </w:tabs>
        <w:spacing w:before="14"/>
        <w:rPr>
          <w:sz w:val="24"/>
          <w:szCs w:val="24"/>
        </w:rPr>
      </w:pPr>
      <w:r w:rsidRPr="32FAF40F" w:rsidR="008D6CFF">
        <w:rPr>
          <w:sz w:val="24"/>
          <w:szCs w:val="24"/>
        </w:rPr>
        <w:t>Taking</w:t>
      </w:r>
      <w:r w:rsidRPr="32FAF40F" w:rsidR="008D6CFF">
        <w:rPr>
          <w:spacing w:val="-6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any</w:t>
      </w:r>
      <w:r w:rsidRPr="32FAF40F" w:rsidR="008D6CFF">
        <w:rPr>
          <w:spacing w:val="-5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appropriate</w:t>
      </w:r>
      <w:r w:rsidRPr="32FAF40F" w:rsidR="008D6CFF">
        <w:rPr>
          <w:spacing w:val="-3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action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as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a</w:t>
      </w:r>
      <w:r w:rsidRPr="32FAF40F" w:rsidR="008D6CFF">
        <w:rPr>
          <w:spacing w:val="-2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result</w:t>
      </w:r>
      <w:r w:rsidRPr="32FAF40F" w:rsidR="008D6CFF">
        <w:rPr>
          <w:spacing w:val="-4"/>
          <w:sz w:val="24"/>
          <w:szCs w:val="24"/>
        </w:rPr>
        <w:t xml:space="preserve"> </w:t>
      </w:r>
      <w:r w:rsidRPr="32FAF40F" w:rsidR="008D6CFF">
        <w:rPr>
          <w:sz w:val="24"/>
          <w:szCs w:val="24"/>
        </w:rPr>
        <w:t>of</w:t>
      </w:r>
      <w:r w:rsidRPr="32FAF40F" w:rsidR="008D6CFF">
        <w:rPr>
          <w:sz w:val="24"/>
          <w:szCs w:val="24"/>
        </w:rPr>
        <w:t xml:space="preserve"> the</w:t>
      </w:r>
      <w:r w:rsidRPr="32FAF40F" w:rsidR="008D6CFF">
        <w:rPr>
          <w:spacing w:val="-2"/>
          <w:sz w:val="24"/>
          <w:szCs w:val="24"/>
        </w:rPr>
        <w:t xml:space="preserve"> concern</w:t>
      </w:r>
    </w:p>
    <w:p w:rsidR="32FAF40F" w:rsidP="32FAF40F" w:rsidRDefault="32FAF40F" w14:paraId="39D77B93" w14:textId="56C387CE">
      <w:pPr>
        <w:pStyle w:val="ListParagraph"/>
        <w:tabs>
          <w:tab w:val="left" w:leader="none" w:pos="1092"/>
        </w:tabs>
        <w:spacing w:before="14"/>
        <w:ind w:left="1092"/>
        <w:rPr>
          <w:sz w:val="24"/>
          <w:szCs w:val="24"/>
        </w:rPr>
      </w:pPr>
    </w:p>
    <w:p w:rsidR="00D53A71" w:rsidP="32FAF40F" w:rsidRDefault="008D6CFF" w14:paraId="7F690E94" w14:textId="3F1571C0">
      <w:pPr>
        <w:pStyle w:val="Heading2"/>
        <w:numPr>
          <w:ilvl w:val="1"/>
          <w:numId w:val="9"/>
        </w:numPr>
        <w:tabs>
          <w:tab w:val="left" w:pos="732"/>
        </w:tabs>
        <w:spacing w:before="77"/>
        <w:ind w:hanging="720"/>
        <w:rPr/>
      </w:pPr>
      <w:bookmarkStart w:name="_bookmark24" w:id="32"/>
      <w:bookmarkEnd w:id="32"/>
      <w:bookmarkStart w:name="_Toc89280535" w:id="33"/>
      <w:r w:rsidR="008D6CFF">
        <w:rPr>
          <w:w w:val="110"/>
        </w:rPr>
        <w:t>Appendix</w:t>
      </w:r>
      <w:r w:rsidR="008D6CFF">
        <w:rPr>
          <w:spacing w:val="-16"/>
          <w:w w:val="110"/>
        </w:rPr>
        <w:t xml:space="preserve"> </w:t>
      </w:r>
      <w:r w:rsidR="008D6CFF">
        <w:rPr>
          <w:w w:val="110"/>
        </w:rPr>
        <w:t>2</w:t>
      </w:r>
      <w:r w:rsidR="008D6CFF">
        <w:rPr>
          <w:spacing w:val="-12"/>
          <w:w w:val="110"/>
        </w:rPr>
        <w:t xml:space="preserve"> </w:t>
      </w:r>
      <w:r w:rsidR="008D6CFF">
        <w:rPr>
          <w:w w:val="110"/>
        </w:rPr>
        <w:t>Whistleblowers’</w:t>
      </w:r>
      <w:r w:rsidR="008D6CFF">
        <w:rPr>
          <w:spacing w:val="-14"/>
          <w:w w:val="110"/>
        </w:rPr>
        <w:t xml:space="preserve"> </w:t>
      </w:r>
      <w:r w:rsidR="008D6CFF">
        <w:rPr>
          <w:spacing w:val="-2"/>
          <w:w w:val="110"/>
        </w:rPr>
        <w:t>Responsibilities</w:t>
      </w:r>
      <w:bookmarkEnd w:id="33"/>
    </w:p>
    <w:p w:rsidR="00D53A71" w:rsidRDefault="008D6CFF" w14:paraId="7C612DF0" w14:textId="77777777">
      <w:pPr>
        <w:pStyle w:val="ListParagraph"/>
        <w:numPr>
          <w:ilvl w:val="0"/>
          <w:numId w:val="2"/>
        </w:numPr>
        <w:tabs>
          <w:tab w:val="left" w:pos="1092"/>
        </w:tabs>
        <w:spacing w:before="251"/>
        <w:rPr>
          <w:rFonts w:ascii="Symbol" w:hAnsi="Symbol"/>
          <w:sz w:val="24"/>
        </w:rPr>
      </w:pPr>
      <w:r>
        <w:rPr>
          <w:sz w:val="24"/>
        </w:rPr>
        <w:t>Raising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genuine</w:t>
      </w:r>
      <w:r>
        <w:rPr>
          <w:spacing w:val="-1"/>
          <w:sz w:val="24"/>
        </w:rPr>
        <w:t xml:space="preserve"> </w:t>
      </w:r>
      <w:r>
        <w:rPr>
          <w:sz w:val="24"/>
        </w:rPr>
        <w:t>concern,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quickly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possible</w:t>
      </w:r>
    </w:p>
    <w:p w:rsidR="00D53A71" w:rsidRDefault="008D6CFF" w14:paraId="372C38DD" w14:textId="77777777">
      <w:pPr>
        <w:pStyle w:val="ListParagraph"/>
        <w:numPr>
          <w:ilvl w:val="0"/>
          <w:numId w:val="2"/>
        </w:numPr>
        <w:tabs>
          <w:tab w:val="left" w:pos="1092"/>
        </w:tabs>
        <w:spacing w:before="13"/>
        <w:rPr>
          <w:rFonts w:ascii="Symbol" w:hAnsi="Symbol"/>
          <w:sz w:val="24"/>
        </w:rPr>
      </w:pPr>
      <w:r>
        <w:rPr>
          <w:sz w:val="24"/>
        </w:rPr>
        <w:t>Seeking</w:t>
      </w:r>
      <w:r>
        <w:rPr>
          <w:spacing w:val="-6"/>
          <w:sz w:val="24"/>
        </w:rPr>
        <w:t xml:space="preserve"> </w:t>
      </w:r>
      <w:r>
        <w:rPr>
          <w:sz w:val="24"/>
        </w:rPr>
        <w:t>advice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whether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concern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policy</w:t>
      </w:r>
    </w:p>
    <w:p w:rsidR="00D53A71" w:rsidRDefault="008D6CFF" w14:paraId="368E46AF" w14:textId="7A421B8B">
      <w:pPr>
        <w:pStyle w:val="ListParagraph"/>
        <w:numPr>
          <w:ilvl w:val="0"/>
          <w:numId w:val="2"/>
        </w:numPr>
        <w:tabs>
          <w:tab w:val="left" w:pos="1092"/>
        </w:tabs>
        <w:spacing w:before="18" w:line="244" w:lineRule="auto"/>
        <w:ind w:right="445"/>
        <w:rPr>
          <w:rFonts w:ascii="Symbol" w:hAnsi="Symbol"/>
          <w:sz w:val="24"/>
        </w:rPr>
      </w:pP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 w:rsidR="0032747D">
        <w:rPr>
          <w:sz w:val="24"/>
        </w:rPr>
        <w:t>OYCI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3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standards </w:t>
      </w:r>
      <w:r w:rsidR="0032747D">
        <w:rPr>
          <w:sz w:val="24"/>
        </w:rPr>
        <w:t>OYCI</w:t>
      </w:r>
      <w:r>
        <w:rPr>
          <w:sz w:val="24"/>
        </w:rPr>
        <w:t xml:space="preserve"> require of its staff members (Staff members only)</w:t>
      </w:r>
    </w:p>
    <w:p w:rsidR="00D53A71" w:rsidRDefault="008D6CFF" w14:paraId="0B3A7D98" w14:textId="353B07A9">
      <w:pPr>
        <w:pStyle w:val="ListParagraph"/>
        <w:numPr>
          <w:ilvl w:val="0"/>
          <w:numId w:val="2"/>
        </w:numPr>
        <w:tabs>
          <w:tab w:val="left" w:pos="1092"/>
        </w:tabs>
        <w:spacing w:before="11" w:line="244" w:lineRule="auto"/>
        <w:ind w:right="154"/>
        <w:rPr>
          <w:rFonts w:ascii="Symbol" w:hAnsi="Symbol"/>
          <w:sz w:val="24"/>
        </w:rPr>
      </w:pPr>
      <w:r>
        <w:rPr>
          <w:sz w:val="24"/>
        </w:rPr>
        <w:t>Where</w:t>
      </w:r>
      <w:r>
        <w:rPr>
          <w:spacing w:val="-5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z w:val="24"/>
        </w:rPr>
        <w:t>options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exhausted,</w:t>
      </w:r>
      <w:r>
        <w:rPr>
          <w:spacing w:val="-5"/>
          <w:sz w:val="24"/>
        </w:rPr>
        <w:t xml:space="preserve"> </w:t>
      </w:r>
      <w:r>
        <w:rPr>
          <w:sz w:val="24"/>
        </w:rPr>
        <w:t>raise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organisation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or body (see Appendix 3)</w:t>
      </w:r>
    </w:p>
    <w:p w:rsidR="00D53A71" w:rsidRDefault="008D6CFF" w14:paraId="5DF0F7C6" w14:textId="77777777">
      <w:pPr>
        <w:pStyle w:val="ListParagraph"/>
        <w:numPr>
          <w:ilvl w:val="0"/>
          <w:numId w:val="2"/>
        </w:numPr>
        <w:tabs>
          <w:tab w:val="left" w:pos="1092"/>
        </w:tabs>
        <w:spacing w:before="11" w:line="247" w:lineRule="auto"/>
        <w:ind w:right="208"/>
        <w:rPr>
          <w:rFonts w:ascii="Symbol" w:hAnsi="Symbol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procedure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3"/>
          <w:sz w:val="24"/>
        </w:rPr>
        <w:t xml:space="preserve"> </w:t>
      </w:r>
      <w:r>
        <w:rPr>
          <w:sz w:val="24"/>
        </w:rPr>
        <w:t>Grievance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Procedure)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complaint relates to personal circumstances</w:t>
      </w:r>
    </w:p>
    <w:p w:rsidRPr="0032747D" w:rsidR="0032747D" w:rsidP="0032747D" w:rsidRDefault="0032747D" w14:paraId="7DFBA306" w14:textId="77777777">
      <w:pPr>
        <w:pStyle w:val="Heading2"/>
        <w:tabs>
          <w:tab w:val="left" w:pos="732"/>
        </w:tabs>
        <w:spacing w:before="77"/>
        <w:ind w:firstLine="0"/>
      </w:pPr>
      <w:bookmarkStart w:name="_bookmark25" w:id="34"/>
      <w:bookmarkEnd w:id="34"/>
    </w:p>
    <w:p w:rsidRPr="0032747D" w:rsidR="00C529DB" w:rsidP="0032747D" w:rsidRDefault="008D6CFF" w14:paraId="78790F18" w14:textId="3CC33507">
      <w:pPr>
        <w:pStyle w:val="Heading2"/>
        <w:numPr>
          <w:ilvl w:val="1"/>
          <w:numId w:val="9"/>
        </w:numPr>
        <w:tabs>
          <w:tab w:val="left" w:pos="732"/>
        </w:tabs>
        <w:spacing w:before="77"/>
        <w:ind w:hanging="720"/>
      </w:pPr>
      <w:bookmarkStart w:name="_Toc1712351848" w:id="35"/>
      <w:r>
        <w:rPr>
          <w:w w:val="110"/>
        </w:rPr>
        <w:t>Appendix</w:t>
      </w:r>
      <w:r>
        <w:rPr>
          <w:spacing w:val="-20"/>
          <w:w w:val="110"/>
        </w:rPr>
        <w:t xml:space="preserve"> </w:t>
      </w:r>
      <w:r>
        <w:rPr>
          <w:w w:val="110"/>
        </w:rPr>
        <w:t>3</w:t>
      </w:r>
      <w:r>
        <w:rPr>
          <w:spacing w:val="-15"/>
          <w:w w:val="110"/>
        </w:rPr>
        <w:t xml:space="preserve"> </w:t>
      </w:r>
      <w:r>
        <w:rPr>
          <w:w w:val="110"/>
        </w:rPr>
        <w:t>Whistleblowing</w:t>
      </w:r>
      <w:r>
        <w:rPr>
          <w:spacing w:val="-15"/>
          <w:w w:val="110"/>
        </w:rPr>
        <w:t xml:space="preserve"> </w:t>
      </w:r>
      <w:r>
        <w:rPr>
          <w:w w:val="110"/>
        </w:rPr>
        <w:t>external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contacts</w:t>
      </w:r>
      <w:bookmarkEnd w:id="35"/>
    </w:p>
    <w:p w:rsidR="0032747D" w:rsidP="0032747D" w:rsidRDefault="0032747D" w14:paraId="5A535312" w14:textId="77777777">
      <w:pPr>
        <w:pStyle w:val="Heading2"/>
        <w:tabs>
          <w:tab w:val="left" w:pos="732"/>
        </w:tabs>
        <w:spacing w:before="77"/>
        <w:ind w:firstLine="0"/>
      </w:pPr>
    </w:p>
    <w:p w:rsidR="00D53A71" w:rsidRDefault="008D6CFF" w14:paraId="2D3C564C" w14:textId="6BBF6372">
      <w:pPr>
        <w:pStyle w:val="BodyText"/>
        <w:spacing w:before="18" w:line="259" w:lineRule="auto"/>
        <w:ind w:left="12" w:right="128"/>
        <w:jc w:val="both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4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within</w:t>
      </w:r>
      <w:r>
        <w:rPr>
          <w:spacing w:val="-4"/>
        </w:rPr>
        <w:t xml:space="preserve"> </w:t>
      </w:r>
      <w:r w:rsidR="00C529DB">
        <w:t>OYCI</w:t>
      </w:r>
      <w:r>
        <w:t xml:space="preserve"> and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reassurance</w:t>
      </w:r>
      <w:r>
        <w:rPr>
          <w:spacing w:val="-2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raise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internally.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they feel it is right to take matters outside the charity the following are possible contact points.</w:t>
      </w:r>
    </w:p>
    <w:p w:rsidR="00D53A71" w:rsidRDefault="00D53A71" w14:paraId="7EC76AE3" w14:textId="77777777">
      <w:pPr>
        <w:pStyle w:val="BodyText"/>
        <w:spacing w:before="23"/>
      </w:pPr>
    </w:p>
    <w:p w:rsidR="00D53A71" w:rsidRDefault="008D6CFF" w14:paraId="435C7908" w14:textId="77777777">
      <w:pPr>
        <w:pStyle w:val="BodyText"/>
        <w:ind w:left="7" w:right="52"/>
        <w:jc w:val="both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decides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whistle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proofErr w:type="gramStart"/>
      <w:r>
        <w:t>rather</w:t>
      </w:r>
      <w:proofErr w:type="gramEnd"/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 make sure they select the correct person or body.</w:t>
      </w:r>
    </w:p>
    <w:p w:rsidR="00D53A71" w:rsidRDefault="00D53A71" w14:paraId="4D9BF768" w14:textId="77777777">
      <w:pPr>
        <w:pStyle w:val="BodyText"/>
      </w:pPr>
    </w:p>
    <w:p w:rsidR="0032747D" w:rsidP="0032747D" w:rsidRDefault="008D6CFF" w14:paraId="1C7893B0" w14:textId="7A5F377C">
      <w:pPr>
        <w:pStyle w:val="BodyText"/>
        <w:ind w:left="7" w:right="762"/>
        <w:jc w:val="both"/>
      </w:pPr>
      <w:r>
        <w:t>A</w:t>
      </w:r>
      <w:r>
        <w:rPr>
          <w:spacing w:val="-2"/>
        </w:rPr>
        <w:t xml:space="preserve"> </w:t>
      </w:r>
      <w:r w:rsidRPr="79C1FB9C">
        <w:rPr>
          <w:rFonts w:ascii="Arial" w:hAnsi="Arial"/>
          <w:b/>
          <w:bCs/>
        </w:rPr>
        <w:t>prescribed</w:t>
      </w:r>
      <w:r w:rsidRPr="79C1FB9C">
        <w:rPr>
          <w:rFonts w:ascii="Arial" w:hAnsi="Arial"/>
          <w:b/>
          <w:bCs/>
          <w:spacing w:val="-3"/>
        </w:rPr>
        <w:t xml:space="preserve"> </w:t>
      </w:r>
      <w:r w:rsidRPr="79C1FB9C">
        <w:rPr>
          <w:rFonts w:ascii="Arial" w:hAnsi="Arial"/>
          <w:b/>
          <w:bCs/>
        </w:rPr>
        <w:t>person</w:t>
      </w:r>
      <w:r w:rsidRPr="79C1FB9C">
        <w:rPr>
          <w:rFonts w:ascii="Arial" w:hAnsi="Arial"/>
          <w:b/>
          <w:bCs/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‘someone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workplace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 suspected or actual wrongdoing.’ (National Audit Office)</w:t>
      </w:r>
      <w:r w:rsidR="0032747D">
        <w:t xml:space="preserve">. Examples of </w:t>
      </w:r>
      <w:proofErr w:type="spellStart"/>
      <w:r w:rsidR="0032747D">
        <w:t>organisations</w:t>
      </w:r>
      <w:proofErr w:type="spellEnd"/>
      <w:r w:rsidR="0032747D">
        <w:t xml:space="preserve"> that may be relevant prescribed persons </w:t>
      </w:r>
      <w:r w:rsidR="6212C453">
        <w:t xml:space="preserve">for OYCI </w:t>
      </w:r>
      <w:proofErr w:type="gramStart"/>
      <w:r w:rsidR="0032747D">
        <w:t>include:-</w:t>
      </w:r>
      <w:proofErr w:type="gramEnd"/>
    </w:p>
    <w:p w:rsidR="00C529DB" w:rsidRDefault="00C529DB" w14:paraId="1FCFD728" w14:textId="77777777">
      <w:pPr>
        <w:pStyle w:val="BodyText"/>
        <w:ind w:left="7" w:right="762"/>
        <w:jc w:val="both"/>
      </w:pPr>
    </w:p>
    <w:p w:rsidR="00C529DB" w:rsidRDefault="00C529DB" w14:paraId="60A9BE6C" w14:textId="77777777">
      <w:pPr>
        <w:pStyle w:val="BodyText"/>
        <w:ind w:left="7" w:right="762"/>
        <w:jc w:val="both"/>
      </w:pPr>
    </w:p>
    <w:p w:rsidRPr="00C529DB" w:rsidR="00C529DB" w:rsidP="79C1FB9C" w:rsidRDefault="00C529DB" w14:paraId="11944968" w14:textId="0719582F">
      <w:pPr>
        <w:pStyle w:val="BodyText"/>
        <w:numPr>
          <w:ilvl w:val="0"/>
          <w:numId w:val="1"/>
        </w:numPr>
        <w:ind w:right="762"/>
        <w:jc w:val="both"/>
      </w:pPr>
      <w:r>
        <w:t>OSCR</w:t>
      </w:r>
      <w:r w:rsidR="4D6EE23D">
        <w:t xml:space="preserve"> - </w:t>
      </w:r>
      <w:hyperlink r:id="rId21">
        <w:r w:rsidRPr="79C1FB9C" w:rsidR="20679F4E">
          <w:rPr>
            <w:rStyle w:val="Hyperlink"/>
          </w:rPr>
          <w:t>Raise a concern about a charity</w:t>
        </w:r>
      </w:hyperlink>
    </w:p>
    <w:p w:rsidR="647DEC7F" w:rsidP="79C1FB9C" w:rsidRDefault="647DEC7F" w14:paraId="329F65DE" w14:textId="68907E45">
      <w:pPr>
        <w:pStyle w:val="BodyText"/>
        <w:numPr>
          <w:ilvl w:val="0"/>
          <w:numId w:val="1"/>
        </w:numPr>
        <w:ind w:right="762"/>
        <w:jc w:val="both"/>
      </w:pPr>
      <w:r>
        <w:t xml:space="preserve">Scottish Fundraising Adjudication Panel </w:t>
      </w:r>
      <w:r w:rsidR="20679F4E">
        <w:t xml:space="preserve">- </w:t>
      </w:r>
      <w:hyperlink r:id="rId22">
        <w:r w:rsidRPr="79C1FB9C" w:rsidR="22801E56">
          <w:rPr>
            <w:rStyle w:val="Hyperlink"/>
          </w:rPr>
          <w:t>Raise a concern about fundraising</w:t>
        </w:r>
      </w:hyperlink>
    </w:p>
    <w:p w:rsidRPr="00C529DB" w:rsidR="00C529DB" w:rsidP="79C1FB9C" w:rsidRDefault="22801E56" w14:paraId="3757916D" w14:textId="33B1290D">
      <w:pPr>
        <w:pStyle w:val="BodyText"/>
        <w:numPr>
          <w:ilvl w:val="0"/>
          <w:numId w:val="1"/>
        </w:numPr>
        <w:ind w:right="762"/>
        <w:jc w:val="both"/>
      </w:pPr>
      <w:r>
        <w:t xml:space="preserve">ACAS - </w:t>
      </w:r>
      <w:hyperlink r:id="rId23">
        <w:r w:rsidRPr="79C1FB9C">
          <w:rPr>
            <w:rStyle w:val="Hyperlink"/>
          </w:rPr>
          <w:t>Raise an employment concern</w:t>
        </w:r>
      </w:hyperlink>
    </w:p>
    <w:p w:rsidRPr="00C529DB" w:rsidR="00C529DB" w:rsidP="79C1FB9C" w:rsidRDefault="00C529DB" w14:paraId="13851A98" w14:textId="45FD4A97">
      <w:pPr>
        <w:pStyle w:val="BodyText"/>
        <w:numPr>
          <w:ilvl w:val="0"/>
          <w:numId w:val="1"/>
        </w:numPr>
        <w:ind w:right="762"/>
        <w:jc w:val="both"/>
      </w:pPr>
      <w:r>
        <w:t>Information Commissioner</w:t>
      </w:r>
      <w:r w:rsidR="4C5B2360">
        <w:t xml:space="preserve"> - </w:t>
      </w:r>
      <w:hyperlink r:id="rId24">
        <w:r w:rsidRPr="79C1FB9C" w:rsidR="730F6D33">
          <w:rPr>
            <w:rStyle w:val="Hyperlink"/>
          </w:rPr>
          <w:t xml:space="preserve">Raise </w:t>
        </w:r>
        <w:proofErr w:type="gramStart"/>
        <w:r w:rsidRPr="79C1FB9C" w:rsidR="730F6D33">
          <w:rPr>
            <w:rStyle w:val="Hyperlink"/>
          </w:rPr>
          <w:t>a concern</w:t>
        </w:r>
        <w:proofErr w:type="gramEnd"/>
        <w:r w:rsidRPr="79C1FB9C" w:rsidR="730F6D33">
          <w:rPr>
            <w:rStyle w:val="Hyperlink"/>
          </w:rPr>
          <w:t xml:space="preserve"> re data protection</w:t>
        </w:r>
      </w:hyperlink>
    </w:p>
    <w:p w:rsidRPr="00C529DB" w:rsidR="00C529DB" w:rsidP="79C1FB9C" w:rsidRDefault="4C5B2360" w14:paraId="134F0E5F" w14:textId="22B0D634">
      <w:pPr>
        <w:pStyle w:val="BodyText"/>
        <w:numPr>
          <w:ilvl w:val="0"/>
          <w:numId w:val="1"/>
        </w:numPr>
        <w:ind w:right="762"/>
        <w:jc w:val="both"/>
      </w:pPr>
      <w:r>
        <w:t xml:space="preserve">Health &amp; Safety Executive - </w:t>
      </w:r>
      <w:hyperlink r:id="rId25">
        <w:r w:rsidRPr="79C1FB9C">
          <w:rPr>
            <w:rStyle w:val="Hyperlink"/>
          </w:rPr>
          <w:t>Raise a Health &amp; Safety concern</w:t>
        </w:r>
      </w:hyperlink>
    </w:p>
    <w:p w:rsidRPr="00C529DB" w:rsidR="00C529DB" w:rsidP="79C1FB9C" w:rsidRDefault="00C529DB" w14:paraId="6EA38CA3" w14:textId="77777777">
      <w:pPr>
        <w:pStyle w:val="BodyText"/>
        <w:ind w:left="7" w:right="762"/>
        <w:jc w:val="both"/>
      </w:pPr>
    </w:p>
    <w:p w:rsidR="00C529DB" w:rsidP="79C1FB9C" w:rsidRDefault="00C529DB" w14:paraId="43E18543" w14:textId="77777777">
      <w:pPr>
        <w:spacing w:before="71"/>
        <w:ind w:left="12"/>
        <w:rPr>
          <w:rFonts w:ascii="Arial"/>
          <w:b/>
          <w:bCs/>
        </w:rPr>
      </w:pPr>
    </w:p>
    <w:p w:rsidR="00D53A71" w:rsidP="00C529DB" w:rsidRDefault="00D53A71" w14:paraId="321E6EF4" w14:textId="7BA247A0">
      <w:pPr>
        <w:pStyle w:val="BodyText"/>
        <w:tabs>
          <w:tab w:val="left" w:pos="2172"/>
        </w:tabs>
      </w:pPr>
    </w:p>
    <w:sectPr w:rsidR="00D53A71">
      <w:headerReference w:type="default" r:id="rId26"/>
      <w:footerReference w:type="default" r:id="rId27"/>
      <w:pgSz w:w="11910" w:h="16840" w:orient="portrait"/>
      <w:pgMar w:top="1120" w:right="708" w:bottom="1880" w:left="708" w:header="0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302" w:rsidRDefault="00443302" w14:paraId="21C1316F" w14:textId="77777777">
      <w:r>
        <w:separator/>
      </w:r>
    </w:p>
  </w:endnote>
  <w:endnote w:type="continuationSeparator" w:id="0">
    <w:p w:rsidR="00443302" w:rsidRDefault="00443302" w14:paraId="03B7BC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56AD34CE" w14:textId="77777777">
      <w:trPr>
        <w:trHeight w:val="300"/>
      </w:trPr>
      <w:tc>
        <w:tcPr>
          <w:tcW w:w="3495" w:type="dxa"/>
        </w:tcPr>
        <w:p w:rsidR="79C1FB9C" w:rsidP="79C1FB9C" w:rsidRDefault="79C1FB9C" w14:paraId="7D7D8D07" w14:textId="3B6ACB85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1834A0A0" w14:textId="21181E43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0CBEAB76" w14:textId="123A701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6464">
            <w:rPr>
              <w:noProof/>
            </w:rPr>
            <w:t>1</w:t>
          </w:r>
          <w:r>
            <w:fldChar w:fldCharType="end"/>
          </w:r>
        </w:p>
      </w:tc>
    </w:tr>
  </w:tbl>
  <w:p w:rsidR="79C1FB9C" w:rsidP="79C1FB9C" w:rsidRDefault="79C1FB9C" w14:paraId="40B19D44" w14:textId="6DD7BC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7A9547A4" w14:textId="77777777">
      <w:trPr>
        <w:trHeight w:val="300"/>
      </w:trPr>
      <w:tc>
        <w:tcPr>
          <w:tcW w:w="3495" w:type="dxa"/>
        </w:tcPr>
        <w:p w:rsidR="79C1FB9C" w:rsidP="79C1FB9C" w:rsidRDefault="79C1FB9C" w14:paraId="458007A6" w14:textId="48767F9A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6DD78E93" w14:textId="5C1CD230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08557C55" w14:textId="5AA4AFD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6464">
            <w:rPr>
              <w:noProof/>
            </w:rPr>
            <w:t>2</w:t>
          </w:r>
          <w:r>
            <w:fldChar w:fldCharType="end"/>
          </w:r>
        </w:p>
      </w:tc>
    </w:tr>
  </w:tbl>
  <w:p w:rsidR="79C1FB9C" w:rsidP="79C1FB9C" w:rsidRDefault="79C1FB9C" w14:paraId="1E7BCC8F" w14:textId="4A967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2E470CFF" w14:textId="77777777">
      <w:trPr>
        <w:trHeight w:val="300"/>
      </w:trPr>
      <w:tc>
        <w:tcPr>
          <w:tcW w:w="3495" w:type="dxa"/>
        </w:tcPr>
        <w:p w:rsidR="79C1FB9C" w:rsidP="79C1FB9C" w:rsidRDefault="79C1FB9C" w14:paraId="01404B3E" w14:textId="20219743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0303A82C" w14:textId="55DF98CD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3584B8F8" w14:textId="7AFB38ED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6464">
            <w:rPr>
              <w:noProof/>
            </w:rPr>
            <w:t>4</w:t>
          </w:r>
          <w:r>
            <w:fldChar w:fldCharType="end"/>
          </w:r>
        </w:p>
      </w:tc>
    </w:tr>
  </w:tbl>
  <w:p w:rsidR="79C1FB9C" w:rsidP="79C1FB9C" w:rsidRDefault="79C1FB9C" w14:paraId="43E16F80" w14:textId="69D80D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7D52C873" w14:textId="77777777">
      <w:trPr>
        <w:trHeight w:val="300"/>
      </w:trPr>
      <w:tc>
        <w:tcPr>
          <w:tcW w:w="3495" w:type="dxa"/>
        </w:tcPr>
        <w:p w:rsidR="79C1FB9C" w:rsidP="79C1FB9C" w:rsidRDefault="79C1FB9C" w14:paraId="5BB6DAEC" w14:textId="5154C6D5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49F8B3CF" w14:textId="631C99FF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3E7C7B7D" w14:textId="12C3CA2C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6464">
            <w:rPr>
              <w:noProof/>
            </w:rPr>
            <w:t>5</w:t>
          </w:r>
          <w:r>
            <w:fldChar w:fldCharType="end"/>
          </w:r>
        </w:p>
      </w:tc>
    </w:tr>
  </w:tbl>
  <w:p w:rsidR="79C1FB9C" w:rsidP="79C1FB9C" w:rsidRDefault="79C1FB9C" w14:paraId="4609A142" w14:textId="718DEC8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7F207549" w14:textId="77777777">
      <w:trPr>
        <w:trHeight w:val="300"/>
      </w:trPr>
      <w:tc>
        <w:tcPr>
          <w:tcW w:w="3495" w:type="dxa"/>
        </w:tcPr>
        <w:p w:rsidR="79C1FB9C" w:rsidP="79C1FB9C" w:rsidRDefault="79C1FB9C" w14:paraId="37809BFC" w14:textId="6DA0E1CE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5F50D9E0" w14:textId="1FE39DCF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01FFC6D1" w14:textId="7C2FA703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16464">
            <w:rPr>
              <w:noProof/>
            </w:rPr>
            <w:t>6</w:t>
          </w:r>
          <w:r>
            <w:fldChar w:fldCharType="end"/>
          </w:r>
        </w:p>
      </w:tc>
    </w:tr>
  </w:tbl>
  <w:p w:rsidR="79C1FB9C" w:rsidP="79C1FB9C" w:rsidRDefault="79C1FB9C" w14:paraId="540D3E7A" w14:textId="573DA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302" w:rsidRDefault="00443302" w14:paraId="053C3886" w14:textId="77777777">
      <w:r>
        <w:separator/>
      </w:r>
    </w:p>
  </w:footnote>
  <w:footnote w:type="continuationSeparator" w:id="0">
    <w:p w:rsidR="00443302" w:rsidRDefault="00443302" w14:paraId="2CB0373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0B8DCE5E" w14:textId="77777777">
      <w:trPr>
        <w:trHeight w:val="300"/>
      </w:trPr>
      <w:tc>
        <w:tcPr>
          <w:tcW w:w="3495" w:type="dxa"/>
        </w:tcPr>
        <w:p w:rsidR="79C1FB9C" w:rsidP="79C1FB9C" w:rsidRDefault="79C1FB9C" w14:paraId="58DC81DE" w14:textId="7902C796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5A166D7C" w14:textId="1CDBEE46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5671F256" w14:textId="02E195E0">
          <w:pPr>
            <w:pStyle w:val="Header"/>
            <w:ind w:right="-115"/>
            <w:jc w:val="right"/>
          </w:pPr>
        </w:p>
      </w:tc>
    </w:tr>
  </w:tbl>
  <w:p w:rsidR="79C1FB9C" w:rsidP="79C1FB9C" w:rsidRDefault="79C1FB9C" w14:paraId="5C199B8A" w14:textId="4D5BC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6FDA7AF1" w14:textId="77777777">
      <w:trPr>
        <w:trHeight w:val="300"/>
      </w:trPr>
      <w:tc>
        <w:tcPr>
          <w:tcW w:w="3495" w:type="dxa"/>
        </w:tcPr>
        <w:p w:rsidR="79C1FB9C" w:rsidP="79C1FB9C" w:rsidRDefault="79C1FB9C" w14:paraId="2969FE31" w14:textId="205F92F3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2D49F544" w14:textId="0F510E6B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0007B7A5" w14:textId="1A1026BE">
          <w:pPr>
            <w:pStyle w:val="Header"/>
            <w:ind w:right="-115"/>
            <w:jc w:val="right"/>
          </w:pPr>
        </w:p>
      </w:tc>
    </w:tr>
  </w:tbl>
  <w:p w:rsidR="79C1FB9C" w:rsidP="79C1FB9C" w:rsidRDefault="79C1FB9C" w14:paraId="7E468633" w14:textId="0E2412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55053AFC" w14:textId="77777777">
      <w:trPr>
        <w:trHeight w:val="300"/>
      </w:trPr>
      <w:tc>
        <w:tcPr>
          <w:tcW w:w="3495" w:type="dxa"/>
        </w:tcPr>
        <w:p w:rsidR="79C1FB9C" w:rsidP="79C1FB9C" w:rsidRDefault="79C1FB9C" w14:paraId="25074647" w14:textId="5297612D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50285E30" w14:textId="28AAA43F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3A30676B" w14:textId="23D0A264">
          <w:pPr>
            <w:pStyle w:val="Header"/>
            <w:ind w:right="-115"/>
            <w:jc w:val="right"/>
          </w:pPr>
        </w:p>
      </w:tc>
    </w:tr>
  </w:tbl>
  <w:p w:rsidR="79C1FB9C" w:rsidP="79C1FB9C" w:rsidRDefault="79C1FB9C" w14:paraId="3941632A" w14:textId="148EF5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5B4EBFE0" w14:textId="77777777">
      <w:trPr>
        <w:trHeight w:val="300"/>
      </w:trPr>
      <w:tc>
        <w:tcPr>
          <w:tcW w:w="3495" w:type="dxa"/>
        </w:tcPr>
        <w:p w:rsidR="79C1FB9C" w:rsidP="79C1FB9C" w:rsidRDefault="79C1FB9C" w14:paraId="6FEE4000" w14:textId="0144E411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783DC3AB" w14:textId="6EDCFD27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4A5B0449" w14:textId="6A4EA5FA">
          <w:pPr>
            <w:pStyle w:val="Header"/>
            <w:ind w:right="-115"/>
            <w:jc w:val="right"/>
          </w:pPr>
        </w:p>
      </w:tc>
    </w:tr>
  </w:tbl>
  <w:p w:rsidR="79C1FB9C" w:rsidP="79C1FB9C" w:rsidRDefault="79C1FB9C" w14:paraId="1A9DF25E" w14:textId="15BE02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9C1FB9C" w:rsidTr="79C1FB9C" w14:paraId="6EB35358" w14:textId="77777777">
      <w:trPr>
        <w:trHeight w:val="300"/>
      </w:trPr>
      <w:tc>
        <w:tcPr>
          <w:tcW w:w="3495" w:type="dxa"/>
        </w:tcPr>
        <w:p w:rsidR="79C1FB9C" w:rsidP="79C1FB9C" w:rsidRDefault="79C1FB9C" w14:paraId="21624966" w14:textId="07589A0D">
          <w:pPr>
            <w:pStyle w:val="Header"/>
            <w:ind w:left="-115"/>
          </w:pPr>
        </w:p>
      </w:tc>
      <w:tc>
        <w:tcPr>
          <w:tcW w:w="3495" w:type="dxa"/>
        </w:tcPr>
        <w:p w:rsidR="79C1FB9C" w:rsidP="79C1FB9C" w:rsidRDefault="79C1FB9C" w14:paraId="3AAC6E2E" w14:textId="4BF90F50">
          <w:pPr>
            <w:pStyle w:val="Header"/>
            <w:jc w:val="center"/>
          </w:pPr>
        </w:p>
      </w:tc>
      <w:tc>
        <w:tcPr>
          <w:tcW w:w="3495" w:type="dxa"/>
        </w:tcPr>
        <w:p w:rsidR="79C1FB9C" w:rsidP="79C1FB9C" w:rsidRDefault="79C1FB9C" w14:paraId="3A6FA6C2" w14:textId="4577BCB3">
          <w:pPr>
            <w:pStyle w:val="Header"/>
            <w:ind w:right="-115"/>
            <w:jc w:val="right"/>
          </w:pPr>
        </w:p>
      </w:tc>
    </w:tr>
  </w:tbl>
  <w:p w:rsidR="79C1FB9C" w:rsidP="79C1FB9C" w:rsidRDefault="79C1FB9C" w14:paraId="3DAE300D" w14:textId="31791D1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ByidkXaRxGvMx" int2:id="BiRb3Ac6">
      <int2:state int2:type="spell" int2:value="Rejected"/>
    </int2:textHash>
    <int2:textHash int2:hashCode="m/C6mGJeQTWOW1" int2:id="iMmbopuk">
      <int2:state int2:type="spell" int2:value="Rejected"/>
    </int2:textHash>
    <int2:textHash int2:hashCode="o+CQhDxFYKBdn7" int2:id="dprz1GgK">
      <int2:state int2:type="spell" int2:value="Rejected"/>
    </int2:textHash>
    <int2:textHash int2:hashCode="E40USnUOaG6Jrg" int2:id="JpNWCbi8">
      <int2:state int2:type="spell" int2:value="Rejected"/>
    </int2:textHash>
    <int2:bookmark int2:bookmarkName="_Int_EnQ9AOAn" int2:invalidationBookmarkName="" int2:hashCode="S1HDkJpMKw17Vw" int2:id="X1NBZZD4">
      <int2:state int2:type="gram" int2:value="Rejected"/>
    </int2:bookmark>
    <int2:bookmark int2:bookmarkName="_Int_UrZYnfNk" int2:invalidationBookmarkName="" int2:hashCode="S1HDkJpMKw17Vw" int2:id="4xVMymZL">
      <int2:state int2:type="gram" int2:value="Rejected"/>
    </int2:bookmark>
    <int2:bookmark int2:bookmarkName="_Int_hH1v2rD1" int2:invalidationBookmarkName="" int2:hashCode="+BeqIJnyHCu9oy" int2:id="IAXCzwUE">
      <int2:state int2:type="gram" int2:value="Rejected"/>
    </int2:bookmark>
    <int2:bookmark int2:bookmarkName="_Int_pxk4ExRV" int2:invalidationBookmarkName="" int2:hashCode="904JAxoeINeHdn" int2:id="mBMQJaXg">
      <int2:state int2:type="gram" int2:value="Rejected"/>
    </int2:bookmark>
    <int2:bookmark int2:bookmarkName="_Int_zwnnA5H3" int2:invalidationBookmarkName="" int2:hashCode="UGREgcfNYgtzP8" int2:id="v88tuvgC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51B"/>
    <w:multiLevelType w:val="hybridMultilevel"/>
    <w:tmpl w:val="B6602C52"/>
    <w:lvl w:ilvl="0" w:tplc="CD442E0C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FCDFC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619C1D70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B0D46078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6D54CF28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E75405D4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0C2C6252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5FDE4D78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7EB44A36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BC6137"/>
    <w:multiLevelType w:val="multilevel"/>
    <w:tmpl w:val="71F40AD2"/>
    <w:lvl w:ilvl="0">
      <w:start w:val="1"/>
      <w:numFmt w:val="decimal"/>
      <w:lvlText w:val="%1."/>
      <w:lvlJc w:val="left"/>
      <w:pPr>
        <w:ind w:left="386" w:hanging="37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9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32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7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32" w:hanging="72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6"/>
        <w:sz w:val="24"/>
        <w:szCs w:val="24"/>
        <w:lang w:val="en-US" w:eastAsia="en-US" w:bidi="ar-SA"/>
      </w:rPr>
    </w:lvl>
    <w:lvl w:ilvl="3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2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20A3CB0"/>
    <w:multiLevelType w:val="hybridMultilevel"/>
    <w:tmpl w:val="BB903978"/>
    <w:lvl w:ilvl="0" w:tplc="40CC3226">
      <w:start w:val="1"/>
      <w:numFmt w:val="lowerLetter"/>
      <w:lvlText w:val="%1)"/>
      <w:lvlJc w:val="left"/>
      <w:pPr>
        <w:ind w:left="732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6964A44A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45BA86EC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70DC4130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63C298BC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116815D0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4F68BA64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46A0D9E2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4406FFCE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2E74742"/>
    <w:multiLevelType w:val="multilevel"/>
    <w:tmpl w:val="D2C2D648"/>
    <w:lvl w:ilvl="0">
      <w:start w:val="1"/>
      <w:numFmt w:val="decimal"/>
      <w:lvlText w:val="%1."/>
      <w:lvlJc w:val="left"/>
      <w:pPr>
        <w:ind w:left="451" w:hanging="44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3" w:hanging="6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7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32" w:hanging="88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107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483" w:hanging="8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7" w:hanging="8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1" w:hanging="8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5" w:hanging="8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9" w:hanging="8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02" w:hanging="882"/>
      </w:pPr>
      <w:rPr>
        <w:rFonts w:hint="default"/>
        <w:lang w:val="en-US" w:eastAsia="en-US" w:bidi="ar-SA"/>
      </w:rPr>
    </w:lvl>
  </w:abstractNum>
  <w:abstractNum w:abstractNumId="4" w15:restartNumberingAfterBreak="0">
    <w:nsid w:val="4C2F6560"/>
    <w:multiLevelType w:val="hybridMultilevel"/>
    <w:tmpl w:val="DDEA0AE0"/>
    <w:lvl w:ilvl="0" w:tplc="79A8A1AE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 w:tplc="0D0CEB8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72C67D60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4102377E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5604724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8582757A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3C0E45AE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86FAC7D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34AE70D8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0F20B0"/>
    <w:multiLevelType w:val="hybridMultilevel"/>
    <w:tmpl w:val="4C5E0EFC"/>
    <w:lvl w:ilvl="0" w:tplc="4294960C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26890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6602BBDA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49EEA48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360CBC4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857A3450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4C54C1DC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9E0A5180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FFCA6D0A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3352399"/>
    <w:multiLevelType w:val="hybridMultilevel"/>
    <w:tmpl w:val="98B6264E"/>
    <w:lvl w:ilvl="0" w:tplc="CFA45FBC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5014B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78E0B346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387EBCDA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A2F4D91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E28EEC8A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26923628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E9BC55C6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1F986E08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9564352"/>
    <w:multiLevelType w:val="hybridMultilevel"/>
    <w:tmpl w:val="BCF6ABB2"/>
    <w:lvl w:ilvl="0" w:tplc="6350776C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B2AAC0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2" w:tplc="23561070">
      <w:numFmt w:val="bullet"/>
      <w:lvlText w:val="•"/>
      <w:lvlJc w:val="left"/>
      <w:pPr>
        <w:ind w:left="2690" w:hanging="361"/>
      </w:pPr>
      <w:rPr>
        <w:rFonts w:hint="default"/>
        <w:lang w:val="en-US" w:eastAsia="en-US" w:bidi="ar-SA"/>
      </w:rPr>
    </w:lvl>
    <w:lvl w:ilvl="3" w:tplc="E15649CC">
      <w:numFmt w:val="bullet"/>
      <w:lvlText w:val="•"/>
      <w:lvlJc w:val="left"/>
      <w:pPr>
        <w:ind w:left="3665" w:hanging="361"/>
      </w:pPr>
      <w:rPr>
        <w:rFonts w:hint="default"/>
        <w:lang w:val="en-US" w:eastAsia="en-US" w:bidi="ar-SA"/>
      </w:rPr>
    </w:lvl>
    <w:lvl w:ilvl="4" w:tplc="9A22A048">
      <w:numFmt w:val="bullet"/>
      <w:lvlText w:val="•"/>
      <w:lvlJc w:val="left"/>
      <w:pPr>
        <w:ind w:left="4640" w:hanging="361"/>
      </w:pPr>
      <w:rPr>
        <w:rFonts w:hint="default"/>
        <w:lang w:val="en-US" w:eastAsia="en-US" w:bidi="ar-SA"/>
      </w:rPr>
    </w:lvl>
    <w:lvl w:ilvl="5" w:tplc="848A1F12">
      <w:numFmt w:val="bullet"/>
      <w:lvlText w:val="•"/>
      <w:lvlJc w:val="left"/>
      <w:pPr>
        <w:ind w:left="5615" w:hanging="361"/>
      </w:pPr>
      <w:rPr>
        <w:rFonts w:hint="default"/>
        <w:lang w:val="en-US" w:eastAsia="en-US" w:bidi="ar-SA"/>
      </w:rPr>
    </w:lvl>
    <w:lvl w:ilvl="6" w:tplc="702E0BC0">
      <w:numFmt w:val="bullet"/>
      <w:lvlText w:val="•"/>
      <w:lvlJc w:val="left"/>
      <w:pPr>
        <w:ind w:left="6590" w:hanging="361"/>
      </w:pPr>
      <w:rPr>
        <w:rFonts w:hint="default"/>
        <w:lang w:val="en-US" w:eastAsia="en-US" w:bidi="ar-SA"/>
      </w:rPr>
    </w:lvl>
    <w:lvl w:ilvl="7" w:tplc="20D60752">
      <w:numFmt w:val="bullet"/>
      <w:lvlText w:val="•"/>
      <w:lvlJc w:val="left"/>
      <w:pPr>
        <w:ind w:left="7565" w:hanging="361"/>
      </w:pPr>
      <w:rPr>
        <w:rFonts w:hint="default"/>
        <w:lang w:val="en-US" w:eastAsia="en-US" w:bidi="ar-SA"/>
      </w:rPr>
    </w:lvl>
    <w:lvl w:ilvl="8" w:tplc="26EEED9C">
      <w:numFmt w:val="bullet"/>
      <w:lvlText w:val="•"/>
      <w:lvlJc w:val="left"/>
      <w:pPr>
        <w:ind w:left="854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2D7E9CA"/>
    <w:multiLevelType w:val="hybridMultilevel"/>
    <w:tmpl w:val="8534BC82"/>
    <w:lvl w:ilvl="0" w:tplc="7CEE57C0">
      <w:start w:val="1"/>
      <w:numFmt w:val="bullet"/>
      <w:lvlText w:val=""/>
      <w:lvlJc w:val="left"/>
      <w:pPr>
        <w:ind w:left="367" w:hanging="360"/>
      </w:pPr>
      <w:rPr>
        <w:rFonts w:hint="default" w:ascii="Symbol" w:hAnsi="Symbol"/>
      </w:rPr>
    </w:lvl>
    <w:lvl w:ilvl="1" w:tplc="BEBE365E">
      <w:start w:val="1"/>
      <w:numFmt w:val="bullet"/>
      <w:lvlText w:val="o"/>
      <w:lvlJc w:val="left"/>
      <w:pPr>
        <w:ind w:left="1087" w:hanging="360"/>
      </w:pPr>
      <w:rPr>
        <w:rFonts w:hint="default" w:ascii="Courier New" w:hAnsi="Courier New"/>
      </w:rPr>
    </w:lvl>
    <w:lvl w:ilvl="2" w:tplc="12665196">
      <w:start w:val="1"/>
      <w:numFmt w:val="bullet"/>
      <w:lvlText w:val=""/>
      <w:lvlJc w:val="left"/>
      <w:pPr>
        <w:ind w:left="1807" w:hanging="360"/>
      </w:pPr>
      <w:rPr>
        <w:rFonts w:hint="default" w:ascii="Wingdings" w:hAnsi="Wingdings"/>
      </w:rPr>
    </w:lvl>
    <w:lvl w:ilvl="3" w:tplc="4B208E48">
      <w:start w:val="1"/>
      <w:numFmt w:val="bullet"/>
      <w:lvlText w:val=""/>
      <w:lvlJc w:val="left"/>
      <w:pPr>
        <w:ind w:left="2527" w:hanging="360"/>
      </w:pPr>
      <w:rPr>
        <w:rFonts w:hint="default" w:ascii="Symbol" w:hAnsi="Symbol"/>
      </w:rPr>
    </w:lvl>
    <w:lvl w:ilvl="4" w:tplc="E44E42BA">
      <w:start w:val="1"/>
      <w:numFmt w:val="bullet"/>
      <w:lvlText w:val="o"/>
      <w:lvlJc w:val="left"/>
      <w:pPr>
        <w:ind w:left="3247" w:hanging="360"/>
      </w:pPr>
      <w:rPr>
        <w:rFonts w:hint="default" w:ascii="Courier New" w:hAnsi="Courier New"/>
      </w:rPr>
    </w:lvl>
    <w:lvl w:ilvl="5" w:tplc="512A29F4">
      <w:start w:val="1"/>
      <w:numFmt w:val="bullet"/>
      <w:lvlText w:val=""/>
      <w:lvlJc w:val="left"/>
      <w:pPr>
        <w:ind w:left="3967" w:hanging="360"/>
      </w:pPr>
      <w:rPr>
        <w:rFonts w:hint="default" w:ascii="Wingdings" w:hAnsi="Wingdings"/>
      </w:rPr>
    </w:lvl>
    <w:lvl w:ilvl="6" w:tplc="E58A8BC8">
      <w:start w:val="1"/>
      <w:numFmt w:val="bullet"/>
      <w:lvlText w:val=""/>
      <w:lvlJc w:val="left"/>
      <w:pPr>
        <w:ind w:left="4687" w:hanging="360"/>
      </w:pPr>
      <w:rPr>
        <w:rFonts w:hint="default" w:ascii="Symbol" w:hAnsi="Symbol"/>
      </w:rPr>
    </w:lvl>
    <w:lvl w:ilvl="7" w:tplc="102852FC">
      <w:start w:val="1"/>
      <w:numFmt w:val="bullet"/>
      <w:lvlText w:val="o"/>
      <w:lvlJc w:val="left"/>
      <w:pPr>
        <w:ind w:left="5407" w:hanging="360"/>
      </w:pPr>
      <w:rPr>
        <w:rFonts w:hint="default" w:ascii="Courier New" w:hAnsi="Courier New"/>
      </w:rPr>
    </w:lvl>
    <w:lvl w:ilvl="8" w:tplc="0BB45D48">
      <w:start w:val="1"/>
      <w:numFmt w:val="bullet"/>
      <w:lvlText w:val=""/>
      <w:lvlJc w:val="left"/>
      <w:pPr>
        <w:ind w:left="6127" w:hanging="360"/>
      </w:pPr>
      <w:rPr>
        <w:rFonts w:hint="default" w:ascii="Wingdings" w:hAnsi="Wingdings"/>
      </w:rPr>
    </w:lvl>
  </w:abstractNum>
  <w:abstractNum w:abstractNumId="9" w15:restartNumberingAfterBreak="0">
    <w:nsid w:val="7D0B6362"/>
    <w:multiLevelType w:val="hybridMultilevel"/>
    <w:tmpl w:val="E2080EDA"/>
    <w:lvl w:ilvl="0" w:tplc="32A8BA28">
      <w:numFmt w:val="bullet"/>
      <w:lvlText w:val=""/>
      <w:lvlJc w:val="left"/>
      <w:pPr>
        <w:ind w:left="109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66128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2" w:tplc="03C4BBEC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3" w:tplc="061A97D0">
      <w:numFmt w:val="bullet"/>
      <w:lvlText w:val="•"/>
      <w:lvlJc w:val="left"/>
      <w:pPr>
        <w:ind w:left="3917" w:hanging="360"/>
      </w:pPr>
      <w:rPr>
        <w:rFonts w:hint="default"/>
        <w:lang w:val="en-US" w:eastAsia="en-US" w:bidi="ar-SA"/>
      </w:rPr>
    </w:lvl>
    <w:lvl w:ilvl="4" w:tplc="B12C6590">
      <w:numFmt w:val="bullet"/>
      <w:lvlText w:val="•"/>
      <w:lvlJc w:val="left"/>
      <w:pPr>
        <w:ind w:left="4856" w:hanging="360"/>
      </w:pPr>
      <w:rPr>
        <w:rFonts w:hint="default"/>
        <w:lang w:val="en-US" w:eastAsia="en-US" w:bidi="ar-SA"/>
      </w:rPr>
    </w:lvl>
    <w:lvl w:ilvl="5" w:tplc="BF3C0DB8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87AA037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396C3B64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  <w:lvl w:ilvl="8" w:tplc="FCB8CEC2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num w:numId="1" w16cid:durableId="88699234">
    <w:abstractNumId w:val="8"/>
  </w:num>
  <w:num w:numId="2" w16cid:durableId="1862815710">
    <w:abstractNumId w:val="4"/>
  </w:num>
  <w:num w:numId="3" w16cid:durableId="744912961">
    <w:abstractNumId w:val="9"/>
  </w:num>
  <w:num w:numId="4" w16cid:durableId="854922389">
    <w:abstractNumId w:val="6"/>
  </w:num>
  <w:num w:numId="5" w16cid:durableId="193159992">
    <w:abstractNumId w:val="0"/>
  </w:num>
  <w:num w:numId="6" w16cid:durableId="1247229807">
    <w:abstractNumId w:val="5"/>
  </w:num>
  <w:num w:numId="7" w16cid:durableId="1555851619">
    <w:abstractNumId w:val="7"/>
  </w:num>
  <w:num w:numId="8" w16cid:durableId="1650478518">
    <w:abstractNumId w:val="2"/>
  </w:num>
  <w:num w:numId="9" w16cid:durableId="1296645680">
    <w:abstractNumId w:val="1"/>
  </w:num>
  <w:num w:numId="10" w16cid:durableId="193943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71"/>
    <w:rsid w:val="001F0D3D"/>
    <w:rsid w:val="0032747D"/>
    <w:rsid w:val="00443302"/>
    <w:rsid w:val="006B7423"/>
    <w:rsid w:val="00771C79"/>
    <w:rsid w:val="0078041B"/>
    <w:rsid w:val="00816464"/>
    <w:rsid w:val="008D6CFF"/>
    <w:rsid w:val="009E070C"/>
    <w:rsid w:val="00A7545C"/>
    <w:rsid w:val="00AA6C45"/>
    <w:rsid w:val="00B03E1B"/>
    <w:rsid w:val="00C175B4"/>
    <w:rsid w:val="00C529DB"/>
    <w:rsid w:val="00C9737C"/>
    <w:rsid w:val="00D53A71"/>
    <w:rsid w:val="00DD7A73"/>
    <w:rsid w:val="00F42FEF"/>
    <w:rsid w:val="02D06CA1"/>
    <w:rsid w:val="043ADDFE"/>
    <w:rsid w:val="07C53E83"/>
    <w:rsid w:val="083B0AD5"/>
    <w:rsid w:val="08ADFF83"/>
    <w:rsid w:val="0E38E6AE"/>
    <w:rsid w:val="17EA11F5"/>
    <w:rsid w:val="19CA7076"/>
    <w:rsid w:val="1A3D92D4"/>
    <w:rsid w:val="1B34C169"/>
    <w:rsid w:val="20679F4E"/>
    <w:rsid w:val="22801E56"/>
    <w:rsid w:val="24E8A35C"/>
    <w:rsid w:val="2616A24E"/>
    <w:rsid w:val="26790997"/>
    <w:rsid w:val="2DDA5564"/>
    <w:rsid w:val="32FAF40F"/>
    <w:rsid w:val="3830C63D"/>
    <w:rsid w:val="3879E6A7"/>
    <w:rsid w:val="39858737"/>
    <w:rsid w:val="3A125A9C"/>
    <w:rsid w:val="3A2BD174"/>
    <w:rsid w:val="3D4377ED"/>
    <w:rsid w:val="40545419"/>
    <w:rsid w:val="40CD6A9D"/>
    <w:rsid w:val="45678745"/>
    <w:rsid w:val="47E2E50F"/>
    <w:rsid w:val="49DD9B36"/>
    <w:rsid w:val="4C5B2360"/>
    <w:rsid w:val="4C7C0879"/>
    <w:rsid w:val="4CC82B2C"/>
    <w:rsid w:val="4D6EE23D"/>
    <w:rsid w:val="4D7EF4EC"/>
    <w:rsid w:val="4E684BFE"/>
    <w:rsid w:val="4F610B53"/>
    <w:rsid w:val="51AB848B"/>
    <w:rsid w:val="53974159"/>
    <w:rsid w:val="5702AE60"/>
    <w:rsid w:val="583641E7"/>
    <w:rsid w:val="58F31FE2"/>
    <w:rsid w:val="59904AAF"/>
    <w:rsid w:val="59F51258"/>
    <w:rsid w:val="5DE12D65"/>
    <w:rsid w:val="6212C453"/>
    <w:rsid w:val="62475052"/>
    <w:rsid w:val="647DEC7F"/>
    <w:rsid w:val="665F2EB2"/>
    <w:rsid w:val="67B2EB11"/>
    <w:rsid w:val="69F804C7"/>
    <w:rsid w:val="6A198DCF"/>
    <w:rsid w:val="6D06615F"/>
    <w:rsid w:val="6E3422D5"/>
    <w:rsid w:val="6FBAB396"/>
    <w:rsid w:val="71D7036E"/>
    <w:rsid w:val="730F6D33"/>
    <w:rsid w:val="745448F5"/>
    <w:rsid w:val="75BB4EF8"/>
    <w:rsid w:val="7680252C"/>
    <w:rsid w:val="79C1FB9C"/>
    <w:rsid w:val="7A2D9AFC"/>
    <w:rsid w:val="7B39D3F1"/>
    <w:rsid w:val="7BD862BE"/>
    <w:rsid w:val="7DE6C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E4DA9"/>
  <w15:docId w15:val="{98004BC4-3C46-4906-95F5-B8B99E70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 MT" w:hAnsi="Arial MT" w:eastAsia="Arial MT" w:cs="Arial MT"/>
    </w:rPr>
  </w:style>
  <w:style w:type="paragraph" w:styleId="Heading1">
    <w:name w:val="heading 1"/>
    <w:basedOn w:val="Normal"/>
    <w:uiPriority w:val="9"/>
    <w:qFormat/>
    <w:pPr>
      <w:ind w:left="385" w:hanging="373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32" w:hanging="720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12"/>
      <w:outlineLvl w:val="2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2"/>
      <w:ind w:left="451" w:hanging="439"/>
    </w:pPr>
  </w:style>
  <w:style w:type="paragraph" w:styleId="TOC2">
    <w:name w:val="toc 2"/>
    <w:basedOn w:val="Normal"/>
    <w:uiPriority w:val="1"/>
    <w:qFormat/>
    <w:pPr>
      <w:spacing w:before="102"/>
      <w:ind w:left="893" w:hanging="661"/>
    </w:pPr>
  </w:style>
  <w:style w:type="paragraph" w:styleId="TOC3">
    <w:name w:val="toc 3"/>
    <w:basedOn w:val="Normal"/>
    <w:uiPriority w:val="1"/>
    <w:qFormat/>
    <w:pPr>
      <w:spacing w:before="101"/>
      <w:ind w:left="1332" w:hanging="88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"/>
      <w:jc w:val="both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92" w:hanging="360"/>
    </w:pPr>
  </w:style>
  <w:style w:type="paragraph" w:styleId="TableParagraph" w:customStyle="1">
    <w:name w:val="Table Paragraph"/>
    <w:basedOn w:val="Normal"/>
    <w:uiPriority w:val="1"/>
    <w:qFormat/>
    <w:pPr>
      <w:ind w:left="106"/>
    </w:pPr>
  </w:style>
  <w:style w:type="paragraph" w:styleId="Header">
    <w:name w:val="header"/>
    <w:basedOn w:val="Normal"/>
    <w:link w:val="HeaderChar"/>
    <w:uiPriority w:val="99"/>
    <w:unhideWhenUsed/>
    <w:rsid w:val="00B03E1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03E1B"/>
    <w:rPr>
      <w:rFonts w:ascii="Arial MT" w:hAnsi="Arial MT" w:eastAsia="Arial MT" w:cs="Arial MT"/>
    </w:rPr>
  </w:style>
  <w:style w:type="paragraph" w:styleId="Footer">
    <w:name w:val="footer"/>
    <w:basedOn w:val="Normal"/>
    <w:link w:val="FooterChar"/>
    <w:uiPriority w:val="99"/>
    <w:unhideWhenUsed/>
    <w:rsid w:val="00B03E1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03E1B"/>
    <w:rPr>
      <w:rFonts w:ascii="Arial MT" w:hAnsi="Arial MT" w:eastAsia="Arial MT" w:cs="Arial MT"/>
    </w:rPr>
  </w:style>
  <w:style w:type="character" w:styleId="CommentReference">
    <w:name w:val="annotation reference"/>
    <w:basedOn w:val="DefaultParagraphFont"/>
    <w:uiPriority w:val="99"/>
    <w:semiHidden/>
    <w:unhideWhenUsed/>
    <w:rsid w:val="00327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47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2747D"/>
    <w:rPr>
      <w:rFonts w:ascii="Arial MT" w:hAnsi="Arial MT" w:eastAsia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47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2747D"/>
    <w:rPr>
      <w:rFonts w:ascii="Arial MT" w:hAnsi="Arial MT" w:eastAsia="Arial MT" w:cs="Arial MT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79C1FB9C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header" Target="header5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oscr.org.uk/contact-oscr/" TargetMode="External" Id="rId21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hyperlink" Target="https://www.hse.gov.uk/contact/authority.htm" TargetMode="Externa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hyperlink" Target="http://www.pcaw.co.uk/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hyperlink" Target="https://ico.org.uk/make-a-complaint/" TargetMode="External" Id="rId24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s://www.acas.org.uk" TargetMode="External" Id="rId23" /><Relationship Type="http://schemas.openxmlformats.org/officeDocument/2006/relationships/fontTable" Target="fontTable.xml" Id="rId28" /><Relationship Type="http://schemas.openxmlformats.org/officeDocument/2006/relationships/image" Target="media/image1.jpg" Id="rId10" /><Relationship Type="http://schemas.openxmlformats.org/officeDocument/2006/relationships/hyperlink" Target="mailto:whistle@protect-advice.org.u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hyperlink" Target="https://goodfundraising.scot/make-a-complaint/" TargetMode="External" Id="rId22" /><Relationship Type="http://schemas.openxmlformats.org/officeDocument/2006/relationships/footer" Target="footer5.xml" Id="rId27" /><Relationship Type="http://schemas.microsoft.com/office/2020/10/relationships/intelligence" Target="intelligence2.xml" Id="R54b708b6069a48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be2b47-4016-49d0-a8d2-6b1017866787" xsi:nil="true"/>
    <lcf76f155ced4ddcb4097134ff3c332f xmlns="f428c05b-53f5-46d5-87e5-ec4e0f088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806B4C6468B4EBC842D3773817BE6" ma:contentTypeVersion="15" ma:contentTypeDescription="Create a new document." ma:contentTypeScope="" ma:versionID="1f808273f5dc18d330a7c6299abbb418">
  <xsd:schema xmlns:xsd="http://www.w3.org/2001/XMLSchema" xmlns:xs="http://www.w3.org/2001/XMLSchema" xmlns:p="http://schemas.microsoft.com/office/2006/metadata/properties" xmlns:ns2="f428c05b-53f5-46d5-87e5-ec4e0f0881d7" xmlns:ns3="5bbe2b47-4016-49d0-a8d2-6b1017866787" targetNamespace="http://schemas.microsoft.com/office/2006/metadata/properties" ma:root="true" ma:fieldsID="739719f503e8c00602352d39b416da28" ns2:_="" ns3:_="">
    <xsd:import namespace="f428c05b-53f5-46d5-87e5-ec4e0f0881d7"/>
    <xsd:import namespace="5bbe2b47-4016-49d0-a8d2-6b1017866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c05b-53f5-46d5-87e5-ec4e0f08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a22dc1-ee11-4299-b171-20d41541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e2b47-4016-49d0-a8d2-6b10178667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0b4d75-9908-40c5-9d0c-431f75d204c4}" ma:internalName="TaxCatchAll" ma:showField="CatchAllData" ma:web="5bbe2b47-4016-49d0-a8d2-6b10178667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C6E09-326A-431D-BE5B-525D774E0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2F08C-2123-4294-B90E-0CB690D5D26E}">
  <ds:schemaRefs>
    <ds:schemaRef ds:uri="http://schemas.microsoft.com/office/2006/metadata/properties"/>
    <ds:schemaRef ds:uri="http://schemas.microsoft.com/office/infopath/2007/PartnerControls"/>
    <ds:schemaRef ds:uri="5bbe2b47-4016-49d0-a8d2-6b1017866787"/>
    <ds:schemaRef ds:uri="f428c05b-53f5-46d5-87e5-ec4e0f0881d7"/>
  </ds:schemaRefs>
</ds:datastoreItem>
</file>

<file path=customXml/itemProps3.xml><?xml version="1.0" encoding="utf-8"?>
<ds:datastoreItem xmlns:ds="http://schemas.openxmlformats.org/officeDocument/2006/customXml" ds:itemID="{89BA538B-B19D-418B-83F0-A9CBC8814B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Mhairi Tynan</dc:creator>
  <lastModifiedBy>Shona Ulrichsen</lastModifiedBy>
  <revision>10</revision>
  <dcterms:created xsi:type="dcterms:W3CDTF">2025-02-18T19:11:00.0000000Z</dcterms:created>
  <dcterms:modified xsi:type="dcterms:W3CDTF">2026-02-18T11:26:42.7404161Z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0x010100FE2806B4C6468B4EBC842D3773817BE6</vt:lpwstr>
  </property>
  <property fmtid="{D5CDD505-2E9C-101B-9397-08002B2CF9AE}" pid="7" name="MediaServiceImageTags">
    <vt:lpwstr/>
  </property>
  <property fmtid="{D5CDD505-2E9C-101B-9397-08002B2CF9AE}" pid="9" name="docLang">
    <vt:lpwstr>en</vt:lpwstr>
  </property>
</Properties>
</file>